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99F8" w14:textId="29A004F5" w:rsidR="003A3256" w:rsidRPr="003A3256" w:rsidRDefault="003A3256" w:rsidP="003A3256">
      <w:pPr>
        <w:jc w:val="center"/>
        <w:rPr>
          <w:b/>
          <w:bCs/>
        </w:rPr>
      </w:pPr>
      <w:r w:rsidRPr="003A3256">
        <w:rPr>
          <w:b/>
          <w:bCs/>
        </w:rPr>
        <w:t>Science  - Lesson 2</w:t>
      </w:r>
    </w:p>
    <w:p w14:paraId="7AEAE8BE" w14:textId="5219EAC4" w:rsidR="003A3256" w:rsidRDefault="003A3256" w:rsidP="002C06E7">
      <w:pPr>
        <w:pStyle w:val="ListParagraph"/>
        <w:numPr>
          <w:ilvl w:val="0"/>
          <w:numId w:val="1"/>
        </w:numPr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8FC17D" wp14:editId="4AA8CDC0">
            <wp:simplePos x="0" y="0"/>
            <wp:positionH relativeFrom="margin">
              <wp:posOffset>50800</wp:posOffset>
            </wp:positionH>
            <wp:positionV relativeFrom="paragraph">
              <wp:posOffset>234950</wp:posOffset>
            </wp:positionV>
            <wp:extent cx="4768850" cy="31256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341" cy="313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Have a look at the concept cartoon below. </w:t>
      </w:r>
    </w:p>
    <w:p w14:paraId="6D51C951" w14:textId="6BEF555B" w:rsidR="003A3256" w:rsidRDefault="003A3256"/>
    <w:p w14:paraId="5A70CD1E" w14:textId="0AABEEA1" w:rsidR="003A3256" w:rsidRDefault="003A3256"/>
    <w:p w14:paraId="3F9B5AE7" w14:textId="6DD1C058" w:rsidR="003A3256" w:rsidRDefault="003A3256"/>
    <w:p w14:paraId="1844140A" w14:textId="5007056D" w:rsidR="003A3256" w:rsidRDefault="003A3256"/>
    <w:p w14:paraId="3867FCB1" w14:textId="7FFFA9AF" w:rsidR="003A3256" w:rsidRDefault="003A3256"/>
    <w:p w14:paraId="0E1D8B60" w14:textId="1E788B76" w:rsidR="003A3256" w:rsidRDefault="003A3256"/>
    <w:p w14:paraId="118B0071" w14:textId="1C9CA8F9" w:rsidR="003A3256" w:rsidRDefault="003A3256"/>
    <w:p w14:paraId="410B1B98" w14:textId="622E6677" w:rsidR="003A3256" w:rsidRDefault="003A3256"/>
    <w:p w14:paraId="291DD1AD" w14:textId="7801A9A5" w:rsidR="003A3256" w:rsidRDefault="003A3256"/>
    <w:p w14:paraId="72D609F0" w14:textId="184824B7" w:rsidR="003A3256" w:rsidRDefault="003A3256"/>
    <w:p w14:paraId="22B542F2" w14:textId="1ED5F5D0" w:rsidR="003A3256" w:rsidRDefault="003A3256"/>
    <w:p w14:paraId="5B2A6B2A" w14:textId="65274DD5" w:rsidR="003A3256" w:rsidRDefault="003A3256">
      <w:r>
        <w:t xml:space="preserve">Who do you agree with? </w:t>
      </w:r>
    </w:p>
    <w:p w14:paraId="34F19E9E" w14:textId="345ED70F" w:rsidR="003A3256" w:rsidRDefault="003A3256"/>
    <w:p w14:paraId="356D351D" w14:textId="70CDF491" w:rsidR="003A3256" w:rsidRDefault="003A3256">
      <w:r>
        <w:t xml:space="preserve">Can you explain why? </w:t>
      </w:r>
    </w:p>
    <w:p w14:paraId="282C3F56" w14:textId="44868602" w:rsidR="002C06E7" w:rsidRDefault="002C06E7"/>
    <w:p w14:paraId="77CFC44E" w14:textId="77777777" w:rsidR="002C06E7" w:rsidRDefault="002C06E7"/>
    <w:p w14:paraId="351E3BF4" w14:textId="61DFA451" w:rsidR="003A3256" w:rsidRDefault="003A3256"/>
    <w:p w14:paraId="5D39B3EE" w14:textId="347DB9D9" w:rsidR="003A3256" w:rsidRDefault="003A3256" w:rsidP="002C06E7">
      <w:pPr>
        <w:pStyle w:val="ListParagraph"/>
        <w:numPr>
          <w:ilvl w:val="0"/>
          <w:numId w:val="1"/>
        </w:numPr>
        <w:ind w:left="0"/>
      </w:pPr>
      <w:r>
        <w:t xml:space="preserve">Watch the video ‘Why can I see the moon during the day’  on the channel </w:t>
      </w:r>
      <w:proofErr w:type="spellStart"/>
      <w:r>
        <w:t>SciShow</w:t>
      </w:r>
      <w:proofErr w:type="spellEnd"/>
      <w:r>
        <w:t xml:space="preserve"> Kids at </w:t>
      </w:r>
      <w:hyperlink r:id="rId6" w:history="1">
        <w:r>
          <w:rPr>
            <w:rStyle w:val="Hyperlink"/>
          </w:rPr>
          <w:t>https://www.youtube.com/watch?v=-Oyv3Qg4a8k</w:t>
        </w:r>
      </w:hyperlink>
    </w:p>
    <w:p w14:paraId="0D963214" w14:textId="0772A1C0" w:rsidR="003A3256" w:rsidRDefault="002C06E7">
      <w:r>
        <w:rPr>
          <w:noProof/>
        </w:rPr>
        <w:drawing>
          <wp:anchor distT="0" distB="0" distL="114300" distR="114300" simplePos="0" relativeHeight="251661312" behindDoc="0" locked="0" layoutInCell="1" allowOverlap="1" wp14:anchorId="400CADA7" wp14:editId="4D276515">
            <wp:simplePos x="0" y="0"/>
            <wp:positionH relativeFrom="column">
              <wp:posOffset>-209550</wp:posOffset>
            </wp:positionH>
            <wp:positionV relativeFrom="paragraph">
              <wp:posOffset>332740</wp:posOffset>
            </wp:positionV>
            <wp:extent cx="4978400" cy="299001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990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256">
        <w:t xml:space="preserve">Draw in arrows to show how light </w:t>
      </w:r>
      <w:r>
        <w:t xml:space="preserve">from the sun </w:t>
      </w:r>
      <w:r w:rsidR="003A3256">
        <w:t xml:space="preserve">enables us to see the moon. </w:t>
      </w:r>
    </w:p>
    <w:p w14:paraId="1F06835F" w14:textId="3442F30A" w:rsidR="003A3256" w:rsidRDefault="003A3256"/>
    <w:p w14:paraId="0D3E19E7" w14:textId="0B70B1CC" w:rsidR="003A3256" w:rsidRDefault="003A3256"/>
    <w:sectPr w:rsidR="003A3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F6C7F"/>
    <w:multiLevelType w:val="hybridMultilevel"/>
    <w:tmpl w:val="9B407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56"/>
    <w:rsid w:val="002C06E7"/>
    <w:rsid w:val="003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169D"/>
  <w15:chartTrackingRefBased/>
  <w15:docId w15:val="{D0B3EB36-0354-4E32-BCE4-7D0B78FB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2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Oyv3Qg4a8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2020-04-16T11:23:00Z</dcterms:created>
  <dcterms:modified xsi:type="dcterms:W3CDTF">2020-04-16T11:37:00Z</dcterms:modified>
</cp:coreProperties>
</file>