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5441" w14:textId="77777777" w:rsidR="0016205A" w:rsidRPr="00762337" w:rsidRDefault="006542CD" w:rsidP="00762337">
      <w:pPr>
        <w:pStyle w:val="NoSpacing"/>
        <w:jc w:val="center"/>
        <w:rPr>
          <w:rFonts w:ascii="Comic Sans MS" w:hAnsi="Comic Sans MS"/>
          <w:b/>
          <w:sz w:val="24"/>
          <w:szCs w:val="24"/>
          <w:u w:val="single"/>
        </w:rPr>
      </w:pPr>
      <w:r w:rsidRPr="00F5217C">
        <w:rPr>
          <w:rFonts w:ascii="Comic Sans MS" w:hAnsi="Comic Sans MS"/>
          <w:b/>
          <w:noProof/>
          <w:sz w:val="24"/>
          <w:szCs w:val="24"/>
          <w:u w:val="single"/>
          <w:lang w:eastAsia="en-GB"/>
        </w:rPr>
        <w:drawing>
          <wp:anchor distT="0" distB="0" distL="114300" distR="114300" simplePos="0" relativeHeight="251660288" behindDoc="0" locked="0" layoutInCell="1" allowOverlap="1" wp14:anchorId="0F19390C" wp14:editId="55AE3DD3">
            <wp:simplePos x="0" y="0"/>
            <wp:positionH relativeFrom="column">
              <wp:posOffset>245745</wp:posOffset>
            </wp:positionH>
            <wp:positionV relativeFrom="paragraph">
              <wp:posOffset>-213995</wp:posOffset>
            </wp:positionV>
            <wp:extent cx="1065530" cy="409575"/>
            <wp:effectExtent l="0" t="0" r="0" b="0"/>
            <wp:wrapNone/>
            <wp:docPr id="3" name="Picture 2" descr="C:\Users\Guest\Desktop\possible tes resourcs\tes stuff\human eye\pictures\secretlondon-Green-eye-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Desktop\possible tes resourcs\tes stuff\human eye\pictures\secretlondon-Green-eye-300px.png"/>
                    <pic:cNvPicPr>
                      <a:picLocks noChangeAspect="1" noChangeArrowheads="1"/>
                    </pic:cNvPicPr>
                  </pic:nvPicPr>
                  <pic:blipFill>
                    <a:blip r:embed="rId4" cstate="print"/>
                    <a:srcRect/>
                    <a:stretch>
                      <a:fillRect/>
                    </a:stretch>
                  </pic:blipFill>
                  <pic:spPr bwMode="auto">
                    <a:xfrm flipH="1">
                      <a:off x="0" y="0"/>
                      <a:ext cx="1065530" cy="409575"/>
                    </a:xfrm>
                    <a:prstGeom prst="rect">
                      <a:avLst/>
                    </a:prstGeom>
                    <a:noFill/>
                    <a:ln w="9525">
                      <a:noFill/>
                      <a:miter lim="800000"/>
                      <a:headEnd/>
                      <a:tailEnd/>
                    </a:ln>
                  </pic:spPr>
                </pic:pic>
              </a:graphicData>
            </a:graphic>
            <wp14:sizeRelH relativeFrom="margin">
              <wp14:pctWidth>0</wp14:pctWidth>
            </wp14:sizeRelH>
          </wp:anchor>
        </w:drawing>
      </w:r>
      <w:r>
        <w:rPr>
          <w:rFonts w:ascii="Comic Sans MS" w:hAnsi="Comic Sans MS"/>
          <w:b/>
          <w:noProof/>
          <w:sz w:val="24"/>
          <w:szCs w:val="24"/>
          <w:u w:val="single"/>
          <w:lang w:eastAsia="en-GB"/>
        </w:rPr>
        <w:drawing>
          <wp:anchor distT="0" distB="0" distL="114300" distR="114300" simplePos="0" relativeHeight="251657216" behindDoc="0" locked="0" layoutInCell="1" allowOverlap="1" wp14:anchorId="4BB4DF69" wp14:editId="74EBA4AB">
            <wp:simplePos x="0" y="0"/>
            <wp:positionH relativeFrom="column">
              <wp:posOffset>4465955</wp:posOffset>
            </wp:positionH>
            <wp:positionV relativeFrom="paragraph">
              <wp:posOffset>-229870</wp:posOffset>
            </wp:positionV>
            <wp:extent cx="1023620" cy="409575"/>
            <wp:effectExtent l="0" t="0" r="0" b="0"/>
            <wp:wrapNone/>
            <wp:docPr id="2" name="Picture 2" descr="C:\Users\Guest\Desktop\possible tes resourcs\tes stuff\human eye\pictures\secretlondon-Green-eye-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Desktop\possible tes resourcs\tes stuff\human eye\pictures\secretlondon-Green-eye-300px.png"/>
                    <pic:cNvPicPr>
                      <a:picLocks noChangeAspect="1" noChangeArrowheads="1"/>
                    </pic:cNvPicPr>
                  </pic:nvPicPr>
                  <pic:blipFill>
                    <a:blip r:embed="rId4" cstate="print"/>
                    <a:srcRect/>
                    <a:stretch>
                      <a:fillRect/>
                    </a:stretch>
                  </pic:blipFill>
                  <pic:spPr bwMode="auto">
                    <a:xfrm>
                      <a:off x="0" y="0"/>
                      <a:ext cx="1023620" cy="409575"/>
                    </a:xfrm>
                    <a:prstGeom prst="rect">
                      <a:avLst/>
                    </a:prstGeom>
                    <a:noFill/>
                    <a:ln w="9525">
                      <a:noFill/>
                      <a:miter lim="800000"/>
                      <a:headEnd/>
                      <a:tailEnd/>
                    </a:ln>
                  </pic:spPr>
                </pic:pic>
              </a:graphicData>
            </a:graphic>
          </wp:anchor>
        </w:drawing>
      </w:r>
      <w:r w:rsidR="00762337" w:rsidRPr="00762337">
        <w:rPr>
          <w:rFonts w:ascii="Comic Sans MS" w:hAnsi="Comic Sans MS"/>
          <w:b/>
          <w:sz w:val="24"/>
          <w:szCs w:val="24"/>
          <w:u w:val="single"/>
        </w:rPr>
        <w:t>Labelling the parts of the eye</w:t>
      </w:r>
    </w:p>
    <w:p w14:paraId="644F20D8" w14:textId="77777777" w:rsidR="00762337" w:rsidRDefault="00762337" w:rsidP="00762337">
      <w:pPr>
        <w:pStyle w:val="NoSpacing"/>
        <w:rPr>
          <w:rFonts w:ascii="Comic Sans MS" w:hAnsi="Comic Sans MS"/>
          <w:sz w:val="24"/>
          <w:szCs w:val="24"/>
        </w:rPr>
      </w:pPr>
    </w:p>
    <w:p w14:paraId="5903ECC8" w14:textId="0B2A79E8" w:rsidR="00762337" w:rsidRDefault="00762337" w:rsidP="00762337">
      <w:pPr>
        <w:pStyle w:val="NoSpacing"/>
        <w:rPr>
          <w:noProof/>
          <w:lang w:eastAsia="en-GB"/>
        </w:rPr>
      </w:pPr>
    </w:p>
    <w:p w14:paraId="779371D9" w14:textId="6E83975A" w:rsidR="00774E4B" w:rsidRDefault="00774E4B" w:rsidP="00762337">
      <w:pPr>
        <w:pStyle w:val="NoSpacing"/>
        <w:rPr>
          <w:noProof/>
          <w:lang w:eastAsia="en-GB"/>
        </w:rPr>
      </w:pPr>
    </w:p>
    <w:p w14:paraId="49524BE9" w14:textId="7536F8FE" w:rsidR="00774E4B" w:rsidRDefault="00774E4B" w:rsidP="00762337">
      <w:pPr>
        <w:pStyle w:val="NoSpacing"/>
        <w:rPr>
          <w:noProof/>
          <w:lang w:eastAsia="en-GB"/>
        </w:rPr>
      </w:pPr>
    </w:p>
    <w:p w14:paraId="58FB0FD3" w14:textId="329AECB1" w:rsidR="00774E4B" w:rsidRDefault="00774E4B" w:rsidP="00762337">
      <w:pPr>
        <w:pStyle w:val="NoSpacing"/>
        <w:rPr>
          <w:noProof/>
          <w:lang w:eastAsia="en-GB"/>
        </w:rPr>
      </w:pPr>
    </w:p>
    <w:p w14:paraId="7C77105F" w14:textId="7EBC170D" w:rsidR="00774E4B" w:rsidRDefault="00774E4B" w:rsidP="00762337">
      <w:pPr>
        <w:pStyle w:val="NoSpacing"/>
        <w:rPr>
          <w:noProof/>
          <w:lang w:eastAsia="en-GB"/>
        </w:rPr>
      </w:pPr>
    </w:p>
    <w:p w14:paraId="10CD4862" w14:textId="2E5E986A" w:rsidR="00774E4B" w:rsidRDefault="00774E4B" w:rsidP="00762337">
      <w:pPr>
        <w:pStyle w:val="NoSpacing"/>
        <w:rPr>
          <w:noProof/>
          <w:lang w:eastAsia="en-GB"/>
        </w:rPr>
      </w:pPr>
    </w:p>
    <w:p w14:paraId="7E09F8EA" w14:textId="5F9F241D" w:rsidR="00774E4B" w:rsidRDefault="00774E4B" w:rsidP="00762337">
      <w:pPr>
        <w:pStyle w:val="NoSpacing"/>
        <w:rPr>
          <w:noProof/>
          <w:lang w:eastAsia="en-GB"/>
        </w:rPr>
      </w:pPr>
    </w:p>
    <w:p w14:paraId="77395728" w14:textId="77777777" w:rsidR="00774E4B" w:rsidRDefault="00774E4B" w:rsidP="00762337">
      <w:pPr>
        <w:pStyle w:val="NoSpacing"/>
        <w:rPr>
          <w:noProof/>
          <w:lang w:eastAsia="en-GB"/>
        </w:rPr>
      </w:pPr>
    </w:p>
    <w:p w14:paraId="487FAA03" w14:textId="77777777" w:rsidR="00774E4B" w:rsidRDefault="00774E4B" w:rsidP="00774E4B">
      <w:pPr>
        <w:pStyle w:val="NoSpacing"/>
      </w:pPr>
      <w:r>
        <w:rPr>
          <w:rFonts w:ascii="Comic Sans MS" w:hAnsi="Comic Sans MS"/>
          <w:b/>
          <w:noProof/>
          <w:sz w:val="24"/>
          <w:szCs w:val="24"/>
          <w:u w:val="single"/>
        </w:rPr>
        <w:pict w14:anchorId="7356FF07">
          <v:shapetype id="_x0000_t202" coordsize="21600,21600" o:spt="202" path="m,l,21600r21600,l21600,xe">
            <v:stroke joinstyle="miter"/>
            <v:path gradientshapeok="t" o:connecttype="rect"/>
          </v:shapetype>
          <v:shape id="_x0000_s1038" type="#_x0000_t202" style="position:absolute;margin-left:-10.05pt;margin-top:276.75pt;width:107.6pt;height:35.55pt;z-index:2516684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02ACC12D" w14:textId="77777777" w:rsidR="00774E4B" w:rsidRPr="00774E4B" w:rsidRDefault="00774E4B" w:rsidP="00774E4B">
                  <w:pPr>
                    <w:jc w:val="center"/>
                    <w:rPr>
                      <w:sz w:val="36"/>
                      <w:szCs w:val="36"/>
                    </w:rPr>
                  </w:pPr>
                </w:p>
              </w:txbxContent>
            </v:textbox>
            <w10:wrap type="square"/>
          </v:shape>
        </w:pict>
      </w:r>
      <w:r>
        <w:rPr>
          <w:rFonts w:ascii="Comic Sans MS" w:hAnsi="Comic Sans MS"/>
          <w:b/>
          <w:noProof/>
          <w:sz w:val="24"/>
          <w:szCs w:val="24"/>
          <w:u w:val="single"/>
        </w:rPr>
        <w:pict w14:anchorId="6B82931F">
          <v:shape id="_x0000_s1039" type="#_x0000_t202" style="position:absolute;margin-left:-33.4pt;margin-top:179.65pt;width:109.25pt;height:36.85pt;z-index:2516695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87B8383" w14:textId="77777777" w:rsidR="00774E4B" w:rsidRPr="00774E4B" w:rsidRDefault="00774E4B" w:rsidP="00774E4B">
                  <w:pPr>
                    <w:jc w:val="center"/>
                    <w:rPr>
                      <w:sz w:val="36"/>
                      <w:szCs w:val="36"/>
                    </w:rPr>
                  </w:pPr>
                </w:p>
              </w:txbxContent>
            </v:textbox>
            <w10:wrap type="square"/>
          </v:shape>
        </w:pict>
      </w:r>
      <w:r>
        <w:rPr>
          <w:noProof/>
          <w:lang w:eastAsia="en-GB"/>
        </w:rPr>
        <w:pict w14:anchorId="0B52F58A">
          <v:shape id="_x0000_s1034" type="#_x0000_t202" style="position:absolute;margin-left:-18.75pt;margin-top:76.7pt;width:115.05pt;height:36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7570F9DA" w14:textId="77777777" w:rsidR="00774E4B" w:rsidRPr="00774E4B" w:rsidRDefault="00774E4B" w:rsidP="00774E4B">
                  <w:pPr>
                    <w:jc w:val="center"/>
                    <w:rPr>
                      <w:sz w:val="36"/>
                      <w:szCs w:val="36"/>
                    </w:rPr>
                  </w:pPr>
                </w:p>
              </w:txbxContent>
            </v:textbox>
            <w10:wrap type="square"/>
          </v:shape>
        </w:pict>
      </w:r>
      <w:r>
        <w:rPr>
          <w:noProof/>
        </w:rPr>
        <w:pict w14:anchorId="08A26A8E">
          <v:shape id="Text Box 2" o:spid="_x0000_s1033" type="#_x0000_t202" style="position:absolute;margin-left:67.45pt;margin-top:15.35pt;width:126.2pt;height:36.5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0A2E190F" w14:textId="77777777" w:rsidR="00774E4B" w:rsidRPr="00774E4B" w:rsidRDefault="00774E4B" w:rsidP="00774E4B">
                  <w:pPr>
                    <w:jc w:val="center"/>
                    <w:rPr>
                      <w:sz w:val="36"/>
                      <w:szCs w:val="36"/>
                    </w:rPr>
                  </w:pPr>
                </w:p>
              </w:txbxContent>
            </v:textbox>
            <w10:wrap type="square"/>
          </v:shape>
        </w:pict>
      </w:r>
      <w:r>
        <w:rPr>
          <w:rFonts w:ascii="Comic Sans MS" w:hAnsi="Comic Sans MS"/>
          <w:b/>
          <w:noProof/>
          <w:sz w:val="24"/>
          <w:szCs w:val="24"/>
          <w:u w:val="single"/>
        </w:rPr>
        <w:pict w14:anchorId="59DE7EA2">
          <v:shape id="_x0000_s1035" type="#_x0000_t202" style="position:absolute;margin-left:207.2pt;margin-top:100.25pt;width:135.35pt;height:39.3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2584077A" w14:textId="77777777" w:rsidR="00774E4B" w:rsidRPr="00774E4B" w:rsidRDefault="00774E4B" w:rsidP="00774E4B">
                  <w:pPr>
                    <w:jc w:val="center"/>
                    <w:rPr>
                      <w:sz w:val="36"/>
                      <w:szCs w:val="36"/>
                    </w:rPr>
                  </w:pPr>
                </w:p>
              </w:txbxContent>
            </v:textbox>
            <w10:wrap type="square"/>
          </v:shape>
        </w:pict>
      </w:r>
      <w:r>
        <w:rPr>
          <w:rFonts w:ascii="Comic Sans MS" w:hAnsi="Comic Sans MS"/>
          <w:b/>
          <w:noProof/>
          <w:sz w:val="24"/>
          <w:szCs w:val="24"/>
          <w:u w:val="single"/>
        </w:rPr>
        <w:pict w14:anchorId="47ACFDC5">
          <v:shape id="_x0000_s1036" type="#_x0000_t202" style="position:absolute;margin-left:238.25pt;margin-top:187.1pt;width:108.8pt;height:36.85pt;z-index:2516664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551FA18B" w14:textId="77777777" w:rsidR="00774E4B" w:rsidRPr="00774E4B" w:rsidRDefault="00774E4B" w:rsidP="00774E4B">
                  <w:pPr>
                    <w:jc w:val="center"/>
                    <w:rPr>
                      <w:sz w:val="36"/>
                      <w:szCs w:val="36"/>
                    </w:rPr>
                  </w:pPr>
                </w:p>
              </w:txbxContent>
            </v:textbox>
            <w10:wrap type="square"/>
          </v:shape>
        </w:pict>
      </w:r>
      <w:r>
        <w:rPr>
          <w:rFonts w:ascii="Comic Sans MS" w:hAnsi="Comic Sans MS"/>
          <w:b/>
          <w:noProof/>
          <w:sz w:val="24"/>
          <w:szCs w:val="24"/>
          <w:u w:val="single"/>
        </w:rPr>
        <w:pict w14:anchorId="52903E24">
          <v:shape id="_x0000_s1037" type="#_x0000_t202" style="position:absolute;margin-left:392.15pt;margin-top:302.55pt;width:118.8pt;height:38.0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985439D" w14:textId="77777777" w:rsidR="00774E4B" w:rsidRPr="00774E4B" w:rsidRDefault="00774E4B" w:rsidP="00774E4B">
                  <w:pPr>
                    <w:jc w:val="center"/>
                    <w:rPr>
                      <w:sz w:val="36"/>
                      <w:szCs w:val="36"/>
                    </w:rPr>
                  </w:pPr>
                </w:p>
              </w:txbxContent>
            </v:textbox>
            <w10:wrap type="square"/>
          </v:shape>
        </w:pict>
      </w:r>
      <w:r>
        <w:rPr>
          <w:noProof/>
          <w:lang w:eastAsia="en-GB"/>
        </w:rPr>
        <w:drawing>
          <wp:anchor distT="0" distB="0" distL="114300" distR="114300" simplePos="0" relativeHeight="251662336" behindDoc="0" locked="0" layoutInCell="1" allowOverlap="1" wp14:anchorId="64AA15F8" wp14:editId="6C19C5F9">
            <wp:simplePos x="0" y="0"/>
            <wp:positionH relativeFrom="column">
              <wp:posOffset>544392</wp:posOffset>
            </wp:positionH>
            <wp:positionV relativeFrom="paragraph">
              <wp:posOffset>425318</wp:posOffset>
            </wp:positionV>
            <wp:extent cx="5762625" cy="4057650"/>
            <wp:effectExtent l="19050" t="0" r="9525" b="0"/>
            <wp:wrapSquare wrapText="bothSides"/>
            <wp:docPr id="4" name="Picture 1" descr="C:\Users\Guest\Desktop\possible tes resourcs\tes stuff\human eye\pictures\eye diagram to label.png"/>
            <wp:cNvGraphicFramePr/>
            <a:graphic xmlns:a="http://schemas.openxmlformats.org/drawingml/2006/main">
              <a:graphicData uri="http://schemas.openxmlformats.org/drawingml/2006/picture">
                <pic:pic xmlns:pic="http://schemas.openxmlformats.org/drawingml/2006/picture">
                  <pic:nvPicPr>
                    <pic:cNvPr id="0" name="Picture 1" descr="C:\Users\Guest\Desktop\possible tes resourcs\tes stuff\human eye\pictures\eye diagram to label.png"/>
                    <pic:cNvPicPr>
                      <a:picLocks noChangeAspect="1" noChangeArrowheads="1"/>
                    </pic:cNvPicPr>
                  </pic:nvPicPr>
                  <pic:blipFill>
                    <a:blip r:embed="rId5" cstate="print"/>
                    <a:srcRect/>
                    <a:stretch>
                      <a:fillRect/>
                    </a:stretch>
                  </pic:blipFill>
                  <pic:spPr bwMode="auto">
                    <a:xfrm>
                      <a:off x="0" y="0"/>
                      <a:ext cx="5762625" cy="4057650"/>
                    </a:xfrm>
                    <a:prstGeom prst="rect">
                      <a:avLst/>
                    </a:prstGeom>
                    <a:noFill/>
                    <a:ln w="9525">
                      <a:noFill/>
                      <a:miter lim="800000"/>
                      <a:headEnd/>
                      <a:tailEnd/>
                    </a:ln>
                  </pic:spPr>
                </pic:pic>
              </a:graphicData>
            </a:graphic>
          </wp:anchor>
        </w:drawing>
      </w:r>
    </w:p>
    <w:p w14:paraId="6EB9F63A" w14:textId="6A94B394" w:rsidR="00774E4B" w:rsidRDefault="00774E4B"/>
    <w:p w14:paraId="65BA168C" w14:textId="2EFFD446" w:rsidR="00774E4B" w:rsidRDefault="00774E4B"/>
    <w:p w14:paraId="277F4BFC" w14:textId="5992D21F" w:rsidR="00774E4B" w:rsidRDefault="00774E4B"/>
    <w:p w14:paraId="7093C55A" w14:textId="69EE9CDA" w:rsidR="00774E4B" w:rsidRDefault="00774E4B"/>
    <w:tbl>
      <w:tblPr>
        <w:tblStyle w:val="TableGrid"/>
        <w:tblpPr w:leftFromText="180" w:rightFromText="180" w:horzAnchor="margin" w:tblpXSpec="center" w:tblpY="-552"/>
        <w:tblW w:w="9924" w:type="dxa"/>
        <w:tblLook w:val="04A0" w:firstRow="1" w:lastRow="0" w:firstColumn="1" w:lastColumn="0" w:noHBand="0" w:noVBand="1"/>
      </w:tblPr>
      <w:tblGrid>
        <w:gridCol w:w="2972"/>
        <w:gridCol w:w="284"/>
        <w:gridCol w:w="6668"/>
      </w:tblGrid>
      <w:tr w:rsidR="00774E4B" w:rsidRPr="00DC02FD" w14:paraId="6AC4F6C6" w14:textId="77777777" w:rsidTr="00150231">
        <w:trPr>
          <w:trHeight w:val="2035"/>
        </w:trPr>
        <w:tc>
          <w:tcPr>
            <w:tcW w:w="2972" w:type="dxa"/>
            <w:vAlign w:val="center"/>
          </w:tcPr>
          <w:p w14:paraId="7B4099BB" w14:textId="77777777" w:rsidR="00774E4B" w:rsidRPr="00DC02FD" w:rsidRDefault="00774E4B" w:rsidP="00150231">
            <w:pPr>
              <w:jc w:val="center"/>
              <w:rPr>
                <w:rFonts w:cstheme="minorHAnsi"/>
                <w:sz w:val="38"/>
                <w:szCs w:val="38"/>
              </w:rPr>
            </w:pPr>
            <w:r w:rsidRPr="00DC02FD">
              <w:rPr>
                <w:rFonts w:cstheme="minorHAnsi"/>
                <w:sz w:val="38"/>
                <w:szCs w:val="38"/>
              </w:rPr>
              <w:lastRenderedPageBreak/>
              <w:t>Cornea</w:t>
            </w:r>
          </w:p>
        </w:tc>
        <w:tc>
          <w:tcPr>
            <w:tcW w:w="284" w:type="dxa"/>
            <w:vMerge w:val="restart"/>
          </w:tcPr>
          <w:p w14:paraId="7856A759" w14:textId="77777777" w:rsidR="00774E4B" w:rsidRPr="00DC02FD" w:rsidRDefault="00774E4B" w:rsidP="00150231">
            <w:pPr>
              <w:rPr>
                <w:rFonts w:cstheme="minorHAnsi"/>
                <w:sz w:val="38"/>
                <w:szCs w:val="38"/>
              </w:rPr>
            </w:pPr>
          </w:p>
        </w:tc>
        <w:tc>
          <w:tcPr>
            <w:tcW w:w="6668" w:type="dxa"/>
            <w:vAlign w:val="center"/>
          </w:tcPr>
          <w:p w14:paraId="2F5F0163" w14:textId="77777777" w:rsidR="00774E4B" w:rsidRPr="00DC02FD" w:rsidRDefault="00774E4B" w:rsidP="00150231">
            <w:pPr>
              <w:pStyle w:val="NoSpacing"/>
              <w:jc w:val="center"/>
              <w:rPr>
                <w:rFonts w:eastAsia="Batang" w:cstheme="minorHAnsi"/>
                <w:sz w:val="38"/>
                <w:szCs w:val="38"/>
              </w:rPr>
            </w:pPr>
            <w:r w:rsidRPr="00DC02FD">
              <w:rPr>
                <w:rFonts w:eastAsia="Batang" w:cstheme="minorHAnsi"/>
                <w:sz w:val="38"/>
                <w:szCs w:val="38"/>
              </w:rPr>
              <w:t>A transparent coating which covers the iris and the pupil at the front of the eye. It also helps the eye to focus by refracting the light (changing its direction).</w:t>
            </w:r>
          </w:p>
        </w:tc>
      </w:tr>
      <w:tr w:rsidR="00774E4B" w:rsidRPr="00DC02FD" w14:paraId="47634E65" w14:textId="77777777" w:rsidTr="00150231">
        <w:trPr>
          <w:trHeight w:val="2035"/>
        </w:trPr>
        <w:tc>
          <w:tcPr>
            <w:tcW w:w="2972" w:type="dxa"/>
            <w:vAlign w:val="center"/>
          </w:tcPr>
          <w:p w14:paraId="213BF288" w14:textId="77777777" w:rsidR="00774E4B" w:rsidRPr="00DC02FD" w:rsidRDefault="00774E4B" w:rsidP="00150231">
            <w:pPr>
              <w:jc w:val="center"/>
              <w:rPr>
                <w:rFonts w:cstheme="minorHAnsi"/>
                <w:sz w:val="38"/>
                <w:szCs w:val="38"/>
              </w:rPr>
            </w:pPr>
            <w:r w:rsidRPr="00DC02FD">
              <w:rPr>
                <w:rFonts w:cstheme="minorHAnsi"/>
                <w:sz w:val="38"/>
                <w:szCs w:val="38"/>
              </w:rPr>
              <w:t>Optic nerve</w:t>
            </w:r>
          </w:p>
        </w:tc>
        <w:tc>
          <w:tcPr>
            <w:tcW w:w="284" w:type="dxa"/>
            <w:vMerge/>
          </w:tcPr>
          <w:p w14:paraId="13D414C4" w14:textId="77777777" w:rsidR="00774E4B" w:rsidRPr="00DC02FD" w:rsidRDefault="00774E4B" w:rsidP="00150231">
            <w:pPr>
              <w:rPr>
                <w:rFonts w:cstheme="minorHAnsi"/>
                <w:sz w:val="38"/>
                <w:szCs w:val="38"/>
              </w:rPr>
            </w:pPr>
          </w:p>
        </w:tc>
        <w:tc>
          <w:tcPr>
            <w:tcW w:w="6668" w:type="dxa"/>
            <w:vAlign w:val="center"/>
          </w:tcPr>
          <w:p w14:paraId="4A2D5003" w14:textId="77777777" w:rsidR="00774E4B" w:rsidRPr="00DC02FD" w:rsidRDefault="00774E4B" w:rsidP="00150231">
            <w:pPr>
              <w:pStyle w:val="NoSpacing"/>
              <w:jc w:val="center"/>
              <w:rPr>
                <w:rFonts w:eastAsia="Batang" w:cstheme="minorHAnsi"/>
                <w:sz w:val="38"/>
                <w:szCs w:val="38"/>
              </w:rPr>
            </w:pPr>
            <w:r w:rsidRPr="00DC02FD">
              <w:rPr>
                <w:rFonts w:eastAsia="Batang" w:cstheme="minorHAnsi"/>
                <w:sz w:val="38"/>
                <w:szCs w:val="38"/>
              </w:rPr>
              <w:t>Sends signals from the eye to the brain, which represent colour, light and dark. The brain can then interpret these into what we see.</w:t>
            </w:r>
          </w:p>
        </w:tc>
      </w:tr>
      <w:tr w:rsidR="00774E4B" w:rsidRPr="00DC02FD" w14:paraId="41B3B96B" w14:textId="77777777" w:rsidTr="00150231">
        <w:trPr>
          <w:trHeight w:val="2035"/>
        </w:trPr>
        <w:tc>
          <w:tcPr>
            <w:tcW w:w="2972" w:type="dxa"/>
            <w:vAlign w:val="center"/>
          </w:tcPr>
          <w:p w14:paraId="47C34139" w14:textId="77777777" w:rsidR="00774E4B" w:rsidRPr="00DC02FD" w:rsidRDefault="00774E4B" w:rsidP="00150231">
            <w:pPr>
              <w:jc w:val="center"/>
              <w:rPr>
                <w:rFonts w:cstheme="minorHAnsi"/>
                <w:sz w:val="38"/>
                <w:szCs w:val="38"/>
              </w:rPr>
            </w:pPr>
            <w:r w:rsidRPr="00DC02FD">
              <w:rPr>
                <w:rFonts w:cstheme="minorHAnsi"/>
                <w:sz w:val="38"/>
                <w:szCs w:val="38"/>
              </w:rPr>
              <w:t>Iris</w:t>
            </w:r>
          </w:p>
        </w:tc>
        <w:tc>
          <w:tcPr>
            <w:tcW w:w="284" w:type="dxa"/>
            <w:vMerge/>
          </w:tcPr>
          <w:p w14:paraId="28A9FAF4" w14:textId="77777777" w:rsidR="00774E4B" w:rsidRPr="00DC02FD" w:rsidRDefault="00774E4B" w:rsidP="00150231">
            <w:pPr>
              <w:rPr>
                <w:rFonts w:cstheme="minorHAnsi"/>
                <w:sz w:val="38"/>
                <w:szCs w:val="38"/>
              </w:rPr>
            </w:pPr>
          </w:p>
        </w:tc>
        <w:tc>
          <w:tcPr>
            <w:tcW w:w="6668" w:type="dxa"/>
            <w:vAlign w:val="center"/>
          </w:tcPr>
          <w:p w14:paraId="1C0D34EA" w14:textId="77777777" w:rsidR="00774E4B" w:rsidRPr="00DC02FD" w:rsidRDefault="00774E4B" w:rsidP="00150231">
            <w:pPr>
              <w:pStyle w:val="NoSpacing"/>
              <w:jc w:val="center"/>
              <w:rPr>
                <w:rFonts w:eastAsia="Batang" w:cstheme="minorHAnsi"/>
                <w:sz w:val="38"/>
                <w:szCs w:val="38"/>
              </w:rPr>
            </w:pPr>
            <w:r w:rsidRPr="00DC02FD">
              <w:rPr>
                <w:rFonts w:eastAsia="Batang" w:cstheme="minorHAnsi"/>
                <w:sz w:val="38"/>
                <w:szCs w:val="38"/>
              </w:rPr>
              <w:t>The coloured part of the eye, which has tiny muscles to control how much light enters the pupil.</w:t>
            </w:r>
          </w:p>
        </w:tc>
      </w:tr>
      <w:tr w:rsidR="00774E4B" w:rsidRPr="00DC02FD" w14:paraId="5448E153" w14:textId="77777777" w:rsidTr="00150231">
        <w:trPr>
          <w:trHeight w:val="2035"/>
        </w:trPr>
        <w:tc>
          <w:tcPr>
            <w:tcW w:w="2972" w:type="dxa"/>
            <w:vAlign w:val="center"/>
          </w:tcPr>
          <w:p w14:paraId="26DD117E" w14:textId="77777777" w:rsidR="00774E4B" w:rsidRPr="00DC02FD" w:rsidRDefault="00774E4B" w:rsidP="00150231">
            <w:pPr>
              <w:jc w:val="center"/>
              <w:rPr>
                <w:rFonts w:cstheme="minorHAnsi"/>
                <w:sz w:val="38"/>
                <w:szCs w:val="38"/>
              </w:rPr>
            </w:pPr>
            <w:r w:rsidRPr="00DC02FD">
              <w:rPr>
                <w:rFonts w:cstheme="minorHAnsi"/>
                <w:sz w:val="38"/>
                <w:szCs w:val="38"/>
              </w:rPr>
              <w:t>Retina</w:t>
            </w:r>
          </w:p>
        </w:tc>
        <w:tc>
          <w:tcPr>
            <w:tcW w:w="284" w:type="dxa"/>
            <w:vMerge/>
          </w:tcPr>
          <w:p w14:paraId="09F4DD87" w14:textId="77777777" w:rsidR="00774E4B" w:rsidRPr="00DC02FD" w:rsidRDefault="00774E4B" w:rsidP="00150231">
            <w:pPr>
              <w:rPr>
                <w:rFonts w:cstheme="minorHAnsi"/>
                <w:sz w:val="38"/>
                <w:szCs w:val="38"/>
              </w:rPr>
            </w:pPr>
          </w:p>
        </w:tc>
        <w:tc>
          <w:tcPr>
            <w:tcW w:w="6668" w:type="dxa"/>
            <w:vAlign w:val="center"/>
          </w:tcPr>
          <w:p w14:paraId="11E333DA" w14:textId="77777777" w:rsidR="00774E4B" w:rsidRPr="00DC02FD" w:rsidRDefault="00774E4B" w:rsidP="00150231">
            <w:pPr>
              <w:pStyle w:val="NoSpacing"/>
              <w:jc w:val="center"/>
              <w:rPr>
                <w:rFonts w:eastAsia="Batang" w:cstheme="minorHAnsi"/>
                <w:sz w:val="38"/>
                <w:szCs w:val="38"/>
              </w:rPr>
            </w:pPr>
            <w:r w:rsidRPr="00DC02FD">
              <w:rPr>
                <w:rFonts w:eastAsia="Batang" w:cstheme="minorHAnsi"/>
                <w:sz w:val="38"/>
                <w:szCs w:val="38"/>
              </w:rPr>
              <w:t>Contains photoreceptors, which are sensors that change light into electric signals for the brain.</w:t>
            </w:r>
          </w:p>
        </w:tc>
      </w:tr>
      <w:tr w:rsidR="00774E4B" w:rsidRPr="00DC02FD" w14:paraId="6F4F38B7" w14:textId="77777777" w:rsidTr="00150231">
        <w:trPr>
          <w:trHeight w:val="2035"/>
        </w:trPr>
        <w:tc>
          <w:tcPr>
            <w:tcW w:w="2972" w:type="dxa"/>
            <w:vAlign w:val="center"/>
          </w:tcPr>
          <w:p w14:paraId="0AF910A9" w14:textId="77777777" w:rsidR="00774E4B" w:rsidRPr="00DC02FD" w:rsidRDefault="00774E4B" w:rsidP="00150231">
            <w:pPr>
              <w:jc w:val="center"/>
              <w:rPr>
                <w:rFonts w:cstheme="minorHAnsi"/>
                <w:sz w:val="38"/>
                <w:szCs w:val="38"/>
              </w:rPr>
            </w:pPr>
            <w:r w:rsidRPr="00DC02FD">
              <w:rPr>
                <w:rFonts w:cstheme="minorHAnsi"/>
                <w:sz w:val="38"/>
                <w:szCs w:val="38"/>
              </w:rPr>
              <w:t>Lens</w:t>
            </w:r>
          </w:p>
        </w:tc>
        <w:tc>
          <w:tcPr>
            <w:tcW w:w="284" w:type="dxa"/>
            <w:vMerge/>
          </w:tcPr>
          <w:p w14:paraId="1000DF44" w14:textId="77777777" w:rsidR="00774E4B" w:rsidRPr="00DC02FD" w:rsidRDefault="00774E4B" w:rsidP="00150231">
            <w:pPr>
              <w:rPr>
                <w:rFonts w:cstheme="minorHAnsi"/>
                <w:sz w:val="38"/>
                <w:szCs w:val="38"/>
              </w:rPr>
            </w:pPr>
          </w:p>
        </w:tc>
        <w:tc>
          <w:tcPr>
            <w:tcW w:w="6668" w:type="dxa"/>
            <w:vAlign w:val="center"/>
          </w:tcPr>
          <w:p w14:paraId="0C81EC34" w14:textId="77777777" w:rsidR="00774E4B" w:rsidRPr="00DC02FD" w:rsidRDefault="00774E4B" w:rsidP="00150231">
            <w:pPr>
              <w:pStyle w:val="NoSpacing"/>
              <w:jc w:val="center"/>
              <w:rPr>
                <w:rFonts w:eastAsia="Batang" w:cstheme="minorHAnsi"/>
                <w:sz w:val="38"/>
                <w:szCs w:val="38"/>
              </w:rPr>
            </w:pPr>
            <w:r w:rsidRPr="00DC02FD">
              <w:rPr>
                <w:rFonts w:eastAsia="Batang" w:cstheme="minorHAnsi"/>
                <w:sz w:val="38"/>
                <w:szCs w:val="38"/>
              </w:rPr>
              <w:t>Has the job of focusing light onto the retina at the back of the eye. It refracts the light, causing the image to be upside down on the retina.</w:t>
            </w:r>
          </w:p>
        </w:tc>
      </w:tr>
      <w:tr w:rsidR="00774E4B" w:rsidRPr="00DC02FD" w14:paraId="196C4553" w14:textId="77777777" w:rsidTr="00150231">
        <w:trPr>
          <w:trHeight w:val="2035"/>
        </w:trPr>
        <w:tc>
          <w:tcPr>
            <w:tcW w:w="2972" w:type="dxa"/>
            <w:vAlign w:val="center"/>
          </w:tcPr>
          <w:p w14:paraId="4D3FBCAA" w14:textId="77777777" w:rsidR="00774E4B" w:rsidRPr="00DC02FD" w:rsidRDefault="00774E4B" w:rsidP="00150231">
            <w:pPr>
              <w:jc w:val="center"/>
              <w:rPr>
                <w:rFonts w:cstheme="minorHAnsi"/>
                <w:sz w:val="38"/>
                <w:szCs w:val="38"/>
              </w:rPr>
            </w:pPr>
            <w:r w:rsidRPr="00DC02FD">
              <w:rPr>
                <w:rFonts w:cstheme="minorHAnsi"/>
                <w:sz w:val="38"/>
                <w:szCs w:val="38"/>
              </w:rPr>
              <w:t>Pupil</w:t>
            </w:r>
          </w:p>
        </w:tc>
        <w:tc>
          <w:tcPr>
            <w:tcW w:w="284" w:type="dxa"/>
            <w:vMerge/>
          </w:tcPr>
          <w:p w14:paraId="2135AD16" w14:textId="77777777" w:rsidR="00774E4B" w:rsidRPr="00DC02FD" w:rsidRDefault="00774E4B" w:rsidP="00150231">
            <w:pPr>
              <w:rPr>
                <w:rFonts w:cstheme="minorHAnsi"/>
                <w:sz w:val="38"/>
                <w:szCs w:val="38"/>
              </w:rPr>
            </w:pPr>
          </w:p>
        </w:tc>
        <w:tc>
          <w:tcPr>
            <w:tcW w:w="6668" w:type="dxa"/>
            <w:vAlign w:val="center"/>
          </w:tcPr>
          <w:p w14:paraId="233DEAFA" w14:textId="77777777" w:rsidR="00774E4B" w:rsidRPr="00DC02FD" w:rsidRDefault="00774E4B" w:rsidP="00150231">
            <w:pPr>
              <w:pStyle w:val="NoSpacing"/>
              <w:jc w:val="center"/>
              <w:rPr>
                <w:rFonts w:eastAsia="Batang" w:cstheme="minorHAnsi"/>
                <w:sz w:val="38"/>
                <w:szCs w:val="38"/>
              </w:rPr>
            </w:pPr>
            <w:r w:rsidRPr="00DC02FD">
              <w:rPr>
                <w:rFonts w:eastAsia="Batang" w:cstheme="minorHAnsi"/>
                <w:sz w:val="38"/>
                <w:szCs w:val="38"/>
              </w:rPr>
              <w:t>The hole in the centre of the eye, which allows light to enter. The pupil gets bigger when it is dark, in order to allow more light into the eye.</w:t>
            </w:r>
          </w:p>
        </w:tc>
      </w:tr>
      <w:tr w:rsidR="00774E4B" w:rsidRPr="00DC02FD" w14:paraId="5CD009FD" w14:textId="77777777" w:rsidTr="00150231">
        <w:trPr>
          <w:trHeight w:val="2035"/>
        </w:trPr>
        <w:tc>
          <w:tcPr>
            <w:tcW w:w="2972" w:type="dxa"/>
            <w:vAlign w:val="center"/>
          </w:tcPr>
          <w:p w14:paraId="69AC4616" w14:textId="77777777" w:rsidR="00774E4B" w:rsidRPr="00DC02FD" w:rsidRDefault="00774E4B" w:rsidP="00150231">
            <w:pPr>
              <w:jc w:val="center"/>
              <w:rPr>
                <w:rFonts w:cstheme="minorHAnsi"/>
                <w:sz w:val="38"/>
                <w:szCs w:val="38"/>
              </w:rPr>
            </w:pPr>
            <w:r w:rsidRPr="00DC02FD">
              <w:rPr>
                <w:rFonts w:cstheme="minorHAnsi"/>
                <w:sz w:val="38"/>
                <w:szCs w:val="38"/>
              </w:rPr>
              <w:t>Sclera</w:t>
            </w:r>
          </w:p>
        </w:tc>
        <w:tc>
          <w:tcPr>
            <w:tcW w:w="284" w:type="dxa"/>
            <w:vMerge/>
          </w:tcPr>
          <w:p w14:paraId="11099808" w14:textId="77777777" w:rsidR="00774E4B" w:rsidRPr="00DC02FD" w:rsidRDefault="00774E4B" w:rsidP="00150231">
            <w:pPr>
              <w:rPr>
                <w:rFonts w:cstheme="minorHAnsi"/>
                <w:sz w:val="38"/>
                <w:szCs w:val="38"/>
              </w:rPr>
            </w:pPr>
          </w:p>
        </w:tc>
        <w:tc>
          <w:tcPr>
            <w:tcW w:w="6668" w:type="dxa"/>
            <w:vAlign w:val="center"/>
          </w:tcPr>
          <w:p w14:paraId="381A1CCF" w14:textId="77777777" w:rsidR="00774E4B" w:rsidRPr="00DC02FD" w:rsidRDefault="00774E4B" w:rsidP="00150231">
            <w:pPr>
              <w:pStyle w:val="NoSpacing"/>
              <w:jc w:val="center"/>
              <w:rPr>
                <w:rFonts w:eastAsia="Batang" w:cstheme="minorHAnsi"/>
                <w:sz w:val="38"/>
                <w:szCs w:val="38"/>
              </w:rPr>
            </w:pPr>
            <w:r w:rsidRPr="00DC02FD">
              <w:rPr>
                <w:rFonts w:eastAsia="Batang" w:cstheme="minorHAnsi"/>
                <w:sz w:val="38"/>
                <w:szCs w:val="38"/>
              </w:rPr>
              <w:t>The 'white of the eye'. The strong outer coating of the eye, which also controls its movement through six tiny muscles.</w:t>
            </w:r>
          </w:p>
        </w:tc>
      </w:tr>
    </w:tbl>
    <w:p w14:paraId="02045514" w14:textId="77777777" w:rsidR="00774E4B" w:rsidRDefault="00774E4B"/>
    <w:p w14:paraId="57FAF5C1" w14:textId="02E0FA51" w:rsidR="00774E4B" w:rsidRPr="00774E4B" w:rsidRDefault="00774E4B" w:rsidP="00774E4B">
      <w:pPr>
        <w:rPr>
          <w:b/>
          <w:bCs/>
          <w:sz w:val="32"/>
          <w:szCs w:val="32"/>
          <w:u w:val="single"/>
        </w:rPr>
      </w:pPr>
      <w:r w:rsidRPr="00774E4B">
        <w:rPr>
          <w:b/>
          <w:bCs/>
          <w:sz w:val="32"/>
          <w:szCs w:val="32"/>
          <w:u w:val="single"/>
        </w:rPr>
        <w:lastRenderedPageBreak/>
        <w:t xml:space="preserve">Experiment to try at home. </w:t>
      </w:r>
    </w:p>
    <w:p w14:paraId="599CFE4F" w14:textId="4781354C" w:rsidR="00774E4B" w:rsidRDefault="00774E4B" w:rsidP="00774E4B">
      <w:pPr>
        <w:rPr>
          <w:sz w:val="32"/>
          <w:szCs w:val="32"/>
        </w:rPr>
      </w:pPr>
      <w:r>
        <w:rPr>
          <w:sz w:val="32"/>
          <w:szCs w:val="32"/>
        </w:rPr>
        <w:t xml:space="preserve">We see when light from a light source bounces off an object and into our eyes. The light enters our eyes through the pupil. The Lens then focuses the light on the retina at the back of the eye where the information is relayed to our brain via the optic nerve. </w:t>
      </w:r>
    </w:p>
    <w:p w14:paraId="5685D6FC" w14:textId="4E917BBA" w:rsidR="00774E4B" w:rsidRDefault="00774E4B" w:rsidP="00774E4B">
      <w:pPr>
        <w:rPr>
          <w:sz w:val="32"/>
          <w:szCs w:val="32"/>
        </w:rPr>
      </w:pPr>
      <w:r w:rsidRPr="006D0C70">
        <w:rPr>
          <w:sz w:val="32"/>
          <w:szCs w:val="32"/>
        </w:rPr>
        <w:t xml:space="preserve">You will need a mirror and a </w:t>
      </w:r>
      <w:r w:rsidR="006D0C70">
        <w:rPr>
          <w:sz w:val="32"/>
          <w:szCs w:val="32"/>
        </w:rPr>
        <w:t xml:space="preserve">window with curtains or blinds. </w:t>
      </w:r>
    </w:p>
    <w:p w14:paraId="1FEC213B" w14:textId="62C172F6" w:rsidR="006D0C70" w:rsidRDefault="006D0C70" w:rsidP="00774E4B">
      <w:pPr>
        <w:rPr>
          <w:sz w:val="32"/>
          <w:szCs w:val="32"/>
        </w:rPr>
      </w:pPr>
      <w:r>
        <w:rPr>
          <w:sz w:val="32"/>
          <w:szCs w:val="32"/>
        </w:rPr>
        <w:t xml:space="preserve">Stand near a window in daylight and look closely at your eyes. Pay particular attention to the size of your pupils. </w:t>
      </w:r>
    </w:p>
    <w:p w14:paraId="32643630" w14:textId="15227552" w:rsidR="006D0C70" w:rsidRDefault="006D0C70" w:rsidP="00774E4B">
      <w:pPr>
        <w:rPr>
          <w:sz w:val="32"/>
          <w:szCs w:val="32"/>
        </w:rPr>
      </w:pPr>
      <w:r>
        <w:rPr>
          <w:sz w:val="32"/>
          <w:szCs w:val="32"/>
        </w:rPr>
        <w:t>Close the blinds or curtains, or go to a much darker room. What has happened to the size of your pupils?</w:t>
      </w:r>
    </w:p>
    <w:p w14:paraId="65FB7F03" w14:textId="7C448714" w:rsidR="006D0C70" w:rsidRDefault="006D0C70" w:rsidP="00774E4B">
      <w:pPr>
        <w:rPr>
          <w:sz w:val="32"/>
          <w:szCs w:val="32"/>
        </w:rPr>
      </w:pPr>
    </w:p>
    <w:p w14:paraId="6BFF072B" w14:textId="31C2F508" w:rsidR="006D0C70" w:rsidRDefault="006D0C70" w:rsidP="00774E4B">
      <w:pPr>
        <w:rPr>
          <w:sz w:val="32"/>
          <w:szCs w:val="32"/>
        </w:rPr>
      </w:pPr>
    </w:p>
    <w:p w14:paraId="1F3F09DA" w14:textId="5069B0C8" w:rsidR="006D0C70" w:rsidRDefault="006D0C70" w:rsidP="00774E4B">
      <w:pPr>
        <w:rPr>
          <w:sz w:val="32"/>
          <w:szCs w:val="32"/>
        </w:rPr>
      </w:pPr>
    </w:p>
    <w:p w14:paraId="01AFD887" w14:textId="05A10B4A" w:rsidR="006D0C70" w:rsidRDefault="006D0C70" w:rsidP="00774E4B">
      <w:pPr>
        <w:rPr>
          <w:sz w:val="32"/>
          <w:szCs w:val="32"/>
        </w:rPr>
      </w:pPr>
      <w:r>
        <w:rPr>
          <w:sz w:val="32"/>
          <w:szCs w:val="32"/>
        </w:rPr>
        <w:t>Why do you think the size of your pupils change as the level of light changes?</w:t>
      </w:r>
    </w:p>
    <w:p w14:paraId="4717FE70" w14:textId="7E88F603" w:rsidR="00774E4B" w:rsidRDefault="00774E4B"/>
    <w:p w14:paraId="6752BD6F" w14:textId="6C3A3E56" w:rsidR="00774E4B" w:rsidRDefault="00774E4B"/>
    <w:p w14:paraId="1176627B" w14:textId="05ACB844" w:rsidR="00774E4B" w:rsidRDefault="00774E4B"/>
    <w:p w14:paraId="4E25C94A" w14:textId="1AA80BC1" w:rsidR="00774E4B" w:rsidRDefault="00774E4B"/>
    <w:p w14:paraId="3BD7A5DC" w14:textId="5B02ABFB" w:rsidR="00774E4B" w:rsidRDefault="00774E4B"/>
    <w:p w14:paraId="108CABD4" w14:textId="7FA8B037" w:rsidR="00774E4B" w:rsidRDefault="00774E4B"/>
    <w:p w14:paraId="057D23C6" w14:textId="2CD204B9" w:rsidR="00774E4B" w:rsidRDefault="00774E4B"/>
    <w:p w14:paraId="100C03FA" w14:textId="38014E56" w:rsidR="00774E4B" w:rsidRDefault="00774E4B"/>
    <w:p w14:paraId="2526FBC8" w14:textId="6395E685" w:rsidR="00774E4B" w:rsidRDefault="00774E4B"/>
    <w:p w14:paraId="08B9655F" w14:textId="4B7293F3" w:rsidR="00774E4B" w:rsidRDefault="00774E4B"/>
    <w:p w14:paraId="05A2B217" w14:textId="77777777" w:rsidR="00774E4B" w:rsidRDefault="00774E4B"/>
    <w:sectPr w:rsidR="00774E4B" w:rsidSect="00774E4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2337"/>
    <w:rsid w:val="000745F8"/>
    <w:rsid w:val="0016205A"/>
    <w:rsid w:val="002B49E9"/>
    <w:rsid w:val="004922C2"/>
    <w:rsid w:val="005357F8"/>
    <w:rsid w:val="006542CD"/>
    <w:rsid w:val="006D0C70"/>
    <w:rsid w:val="00762337"/>
    <w:rsid w:val="00774E4B"/>
    <w:rsid w:val="007D26F6"/>
    <w:rsid w:val="00841355"/>
    <w:rsid w:val="00AE19AB"/>
    <w:rsid w:val="00CA7CEA"/>
    <w:rsid w:val="00D43AB6"/>
    <w:rsid w:val="00E7521E"/>
    <w:rsid w:val="00F5217C"/>
    <w:rsid w:val="00FF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349A9C8"/>
  <w15:docId w15:val="{CD9F3196-ADD5-4876-915B-4AEAB3C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337"/>
    <w:pPr>
      <w:spacing w:after="0" w:line="240" w:lineRule="auto"/>
    </w:pPr>
  </w:style>
  <w:style w:type="paragraph" w:styleId="BalloonText">
    <w:name w:val="Balloon Text"/>
    <w:basedOn w:val="Normal"/>
    <w:link w:val="BalloonTextChar"/>
    <w:uiPriority w:val="99"/>
    <w:semiHidden/>
    <w:unhideWhenUsed/>
    <w:rsid w:val="0076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37"/>
    <w:rPr>
      <w:rFonts w:ascii="Tahoma" w:hAnsi="Tahoma" w:cs="Tahoma"/>
      <w:sz w:val="16"/>
      <w:szCs w:val="16"/>
    </w:rPr>
  </w:style>
  <w:style w:type="table" w:styleId="TableGrid">
    <w:name w:val="Table Grid"/>
    <w:basedOn w:val="TableNormal"/>
    <w:uiPriority w:val="39"/>
    <w:rsid w:val="0077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PBSchool</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Hanlon Chris</dc:creator>
  <cp:lastModifiedBy>Amy Wiles</cp:lastModifiedBy>
  <cp:revision>2</cp:revision>
  <cp:lastPrinted>2015-10-19T15:18:00Z</cp:lastPrinted>
  <dcterms:created xsi:type="dcterms:W3CDTF">2020-04-27T09:15:00Z</dcterms:created>
  <dcterms:modified xsi:type="dcterms:W3CDTF">2020-04-27T09:15:00Z</dcterms:modified>
</cp:coreProperties>
</file>