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E0C" w:rsidRDefault="00256E0C" w:rsidP="00256E0C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sz w:val="28"/>
          <w:szCs w:val="28"/>
        </w:rPr>
        <w:t>Can you summarise the evidence in the chart below for whether Germany was right or wrong to sink the Lusitania.</w:t>
      </w:r>
    </w:p>
    <w:tbl>
      <w:tblPr>
        <w:tblStyle w:val="TableGrid"/>
        <w:tblpPr w:leftFromText="180" w:rightFromText="180" w:vertAnchor="text" w:horzAnchor="margin" w:tblpXSpec="center" w:tblpY="299"/>
        <w:tblW w:w="10080" w:type="dxa"/>
        <w:tblLook w:val="04A0" w:firstRow="1" w:lastRow="0" w:firstColumn="1" w:lastColumn="0" w:noHBand="0" w:noVBand="1"/>
      </w:tblPr>
      <w:tblGrid>
        <w:gridCol w:w="5040"/>
        <w:gridCol w:w="5040"/>
      </w:tblGrid>
      <w:tr w:rsidR="00256E0C" w:rsidTr="00256E0C">
        <w:trPr>
          <w:trHeight w:val="795"/>
        </w:trPr>
        <w:tc>
          <w:tcPr>
            <w:tcW w:w="5040" w:type="dxa"/>
          </w:tcPr>
          <w:p w:rsidR="00256E0C" w:rsidRPr="00256E0C" w:rsidRDefault="00256E0C" w:rsidP="00256E0C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Germany was right to sink the ship</w:t>
            </w:r>
          </w:p>
          <w:p w:rsidR="00256E0C" w:rsidRDefault="00256E0C" w:rsidP="00256E0C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040" w:type="dxa"/>
          </w:tcPr>
          <w:p w:rsidR="00256E0C" w:rsidRPr="00256E0C" w:rsidRDefault="00256E0C" w:rsidP="00256E0C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256E0C">
              <w:rPr>
                <w:rFonts w:ascii="Comic Sans MS" w:hAnsi="Comic Sans MS"/>
                <w:b/>
                <w:sz w:val="24"/>
                <w:szCs w:val="24"/>
                <w:u w:val="single"/>
              </w:rPr>
              <w:t>Germany was wrong to sink the ship</w:t>
            </w:r>
          </w:p>
        </w:tc>
      </w:tr>
      <w:tr w:rsidR="00256E0C" w:rsidTr="00256E0C">
        <w:trPr>
          <w:trHeight w:val="861"/>
        </w:trPr>
        <w:tc>
          <w:tcPr>
            <w:tcW w:w="5040" w:type="dxa"/>
          </w:tcPr>
          <w:p w:rsidR="00256E0C" w:rsidRDefault="00256E0C" w:rsidP="00256E0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256E0C" w:rsidRDefault="00256E0C" w:rsidP="00256E0C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040" w:type="dxa"/>
          </w:tcPr>
          <w:p w:rsidR="00256E0C" w:rsidRDefault="00256E0C" w:rsidP="00256E0C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56E0C" w:rsidTr="00256E0C">
        <w:trPr>
          <w:trHeight w:val="844"/>
        </w:trPr>
        <w:tc>
          <w:tcPr>
            <w:tcW w:w="5040" w:type="dxa"/>
          </w:tcPr>
          <w:p w:rsidR="00256E0C" w:rsidRDefault="00256E0C" w:rsidP="00256E0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256E0C" w:rsidRDefault="00256E0C" w:rsidP="00256E0C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040" w:type="dxa"/>
          </w:tcPr>
          <w:p w:rsidR="00256E0C" w:rsidRDefault="00256E0C" w:rsidP="00256E0C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56E0C" w:rsidTr="00256E0C">
        <w:trPr>
          <w:trHeight w:val="861"/>
        </w:trPr>
        <w:tc>
          <w:tcPr>
            <w:tcW w:w="5040" w:type="dxa"/>
          </w:tcPr>
          <w:p w:rsidR="00256E0C" w:rsidRDefault="00256E0C" w:rsidP="00256E0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256E0C" w:rsidRDefault="00256E0C" w:rsidP="00256E0C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040" w:type="dxa"/>
          </w:tcPr>
          <w:p w:rsidR="00256E0C" w:rsidRDefault="00256E0C" w:rsidP="00256E0C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56E0C" w:rsidTr="00256E0C">
        <w:trPr>
          <w:trHeight w:val="844"/>
        </w:trPr>
        <w:tc>
          <w:tcPr>
            <w:tcW w:w="5040" w:type="dxa"/>
          </w:tcPr>
          <w:p w:rsidR="00256E0C" w:rsidRDefault="00256E0C" w:rsidP="00256E0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256E0C" w:rsidRDefault="00256E0C" w:rsidP="00256E0C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040" w:type="dxa"/>
          </w:tcPr>
          <w:p w:rsidR="00256E0C" w:rsidRDefault="00256E0C" w:rsidP="00256E0C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256E0C" w:rsidRDefault="00256E0C" w:rsidP="00256E0C">
      <w:pPr>
        <w:pStyle w:val="ListParagraph"/>
        <w:rPr>
          <w:rFonts w:ascii="Comic Sans MS" w:hAnsi="Comic Sans MS"/>
          <w:sz w:val="28"/>
          <w:szCs w:val="28"/>
        </w:rPr>
      </w:pPr>
    </w:p>
    <w:p w:rsidR="00256E0C" w:rsidRDefault="00256E0C" w:rsidP="00256E0C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is YOUR opinion based on what you have read? Should Germany have sunk the Lusitania or not?</w:t>
      </w:r>
    </w:p>
    <w:p w:rsidR="00256E0C" w:rsidRDefault="00256E0C" w:rsidP="00256E0C">
      <w:pPr>
        <w:rPr>
          <w:rFonts w:ascii="Comic Sans MS" w:hAnsi="Comic Sans MS"/>
          <w:sz w:val="28"/>
          <w:szCs w:val="28"/>
        </w:rPr>
      </w:pPr>
    </w:p>
    <w:p w:rsidR="00256E0C" w:rsidRDefault="00256E0C" w:rsidP="00256E0C">
      <w:pPr>
        <w:ind w:left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Yes they were right!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No, they were wrong!</w:t>
      </w:r>
    </w:p>
    <w:p w:rsidR="00256E0C" w:rsidRDefault="00256E0C" w:rsidP="00256E0C">
      <w:pPr>
        <w:ind w:left="720"/>
        <w:rPr>
          <w:rFonts w:ascii="Comic Sans MS" w:hAnsi="Comic Sans MS"/>
          <w:sz w:val="28"/>
          <w:szCs w:val="28"/>
        </w:rPr>
      </w:pPr>
    </w:p>
    <w:p w:rsidR="00256E0C" w:rsidRDefault="00256E0C" w:rsidP="00256E0C">
      <w:pPr>
        <w:ind w:left="720"/>
        <w:rPr>
          <w:rFonts w:ascii="Comic Sans MS" w:hAnsi="Comic Sans MS"/>
          <w:sz w:val="28"/>
          <w:szCs w:val="28"/>
        </w:rPr>
      </w:pPr>
    </w:p>
    <w:p w:rsidR="00256E0C" w:rsidRDefault="00256E0C" w:rsidP="00256E0C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Which two pieces of evidence stuck out for you the most which made you think this?</w:t>
      </w:r>
    </w:p>
    <w:p w:rsidR="00256E0C" w:rsidRDefault="00256E0C" w:rsidP="00256E0C">
      <w:pPr>
        <w:rPr>
          <w:rFonts w:ascii="Comic Sans MS" w:hAnsi="Comic Sans MS"/>
          <w:sz w:val="28"/>
          <w:szCs w:val="28"/>
        </w:rPr>
      </w:pPr>
    </w:p>
    <w:p w:rsidR="00256E0C" w:rsidRDefault="00256E0C" w:rsidP="00256E0C">
      <w:pPr>
        <w:ind w:left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Evidence 1: ______________________________________</w:t>
      </w:r>
    </w:p>
    <w:p w:rsidR="00256E0C" w:rsidRDefault="00256E0C" w:rsidP="00256E0C">
      <w:pPr>
        <w:ind w:left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</w:t>
      </w:r>
    </w:p>
    <w:p w:rsidR="00256E0C" w:rsidRDefault="00256E0C" w:rsidP="00256E0C">
      <w:pPr>
        <w:ind w:left="720"/>
        <w:rPr>
          <w:rFonts w:ascii="Comic Sans MS" w:hAnsi="Comic Sans MS"/>
          <w:sz w:val="28"/>
          <w:szCs w:val="28"/>
        </w:rPr>
      </w:pPr>
    </w:p>
    <w:p w:rsidR="00256E0C" w:rsidRDefault="00256E0C" w:rsidP="00256E0C">
      <w:pPr>
        <w:ind w:left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Evidence 2: ______________________________________</w:t>
      </w:r>
    </w:p>
    <w:p w:rsidR="00256E0C" w:rsidRPr="00256E0C" w:rsidRDefault="00256E0C" w:rsidP="00256E0C">
      <w:pPr>
        <w:ind w:left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</w:t>
      </w:r>
    </w:p>
    <w:p w:rsidR="00256E0C" w:rsidRPr="00256E0C" w:rsidRDefault="00256E0C" w:rsidP="00256E0C">
      <w:pPr>
        <w:rPr>
          <w:rFonts w:ascii="Comic Sans MS" w:hAnsi="Comic Sans MS"/>
          <w:sz w:val="28"/>
          <w:szCs w:val="28"/>
        </w:rPr>
      </w:pPr>
    </w:p>
    <w:sectPr w:rsidR="00256E0C" w:rsidRPr="00256E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300A5E"/>
    <w:multiLevelType w:val="hybridMultilevel"/>
    <w:tmpl w:val="5680DB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E0C"/>
    <w:rsid w:val="00256E0C"/>
    <w:rsid w:val="00364876"/>
    <w:rsid w:val="0052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A9FAA6-0587-4B90-B125-C4742D21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E0C"/>
    <w:pPr>
      <w:ind w:left="720"/>
      <w:contextualSpacing/>
    </w:pPr>
  </w:style>
  <w:style w:type="table" w:styleId="TableGrid">
    <w:name w:val="Table Grid"/>
    <w:basedOn w:val="TableNormal"/>
    <w:uiPriority w:val="39"/>
    <w:rsid w:val="00256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Edwards</dc:creator>
  <cp:keywords/>
  <dc:description/>
  <cp:lastModifiedBy>K Edwards</cp:lastModifiedBy>
  <cp:revision>2</cp:revision>
  <dcterms:created xsi:type="dcterms:W3CDTF">2020-05-04T13:56:00Z</dcterms:created>
  <dcterms:modified xsi:type="dcterms:W3CDTF">2020-05-04T13:56:00Z</dcterms:modified>
</cp:coreProperties>
</file>