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3701" w14:textId="1D8F28A2" w:rsidR="00EE48E1" w:rsidRPr="00393F8A" w:rsidRDefault="00EE48E1" w:rsidP="00EE48E1">
      <w:pPr>
        <w:rPr>
          <w:b/>
          <w:sz w:val="32"/>
          <w:szCs w:val="32"/>
        </w:rPr>
      </w:pPr>
      <w:bookmarkStart w:id="0" w:name="_GoBack"/>
      <w:bookmarkEnd w:id="0"/>
      <w:r w:rsidRPr="00393F8A">
        <w:rPr>
          <w:b/>
          <w:sz w:val="32"/>
          <w:szCs w:val="32"/>
        </w:rPr>
        <w:t xml:space="preserve">Home Learning Timetable                                               </w:t>
      </w:r>
      <w:r w:rsidR="00453302">
        <w:rPr>
          <w:b/>
          <w:sz w:val="32"/>
          <w:szCs w:val="32"/>
        </w:rPr>
        <w:t xml:space="preserve">Summer 2 week 1 - </w:t>
      </w:r>
      <w:r w:rsidR="00F64823" w:rsidRPr="00393F8A">
        <w:rPr>
          <w:b/>
          <w:sz w:val="32"/>
          <w:szCs w:val="32"/>
        </w:rPr>
        <w:t xml:space="preserve">Week beginning </w:t>
      </w:r>
      <w:r w:rsidR="00EE027E" w:rsidRPr="00393F8A">
        <w:rPr>
          <w:b/>
          <w:sz w:val="32"/>
          <w:szCs w:val="32"/>
        </w:rPr>
        <w:t>–</w:t>
      </w:r>
      <w:r w:rsidR="00F64823" w:rsidRPr="00393F8A">
        <w:rPr>
          <w:b/>
          <w:sz w:val="32"/>
          <w:szCs w:val="32"/>
        </w:rPr>
        <w:t xml:space="preserve"> </w:t>
      </w:r>
      <w:r w:rsidR="00195A52">
        <w:rPr>
          <w:b/>
          <w:sz w:val="32"/>
          <w:szCs w:val="32"/>
        </w:rPr>
        <w:t>01</w:t>
      </w:r>
      <w:r w:rsidR="00EE027E" w:rsidRPr="00393F8A">
        <w:rPr>
          <w:b/>
          <w:sz w:val="32"/>
          <w:szCs w:val="32"/>
        </w:rPr>
        <w:t>.</w:t>
      </w:r>
      <w:r w:rsidR="00AE75DA" w:rsidRPr="00393F8A">
        <w:rPr>
          <w:b/>
          <w:sz w:val="32"/>
          <w:szCs w:val="32"/>
        </w:rPr>
        <w:t>0</w:t>
      </w:r>
      <w:r w:rsidR="00EE027E" w:rsidRPr="00393F8A">
        <w:rPr>
          <w:b/>
          <w:sz w:val="32"/>
          <w:szCs w:val="32"/>
        </w:rPr>
        <w:t>.2020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2835"/>
        <w:gridCol w:w="2754"/>
      </w:tblGrid>
      <w:tr w:rsidR="00EE48E1" w14:paraId="19AAAA9B" w14:textId="77777777" w:rsidTr="00254205">
        <w:tc>
          <w:tcPr>
            <w:tcW w:w="2836" w:type="dxa"/>
            <w:shd w:val="clear" w:color="auto" w:fill="BDD6EE" w:themeFill="accent1" w:themeFillTint="66"/>
          </w:tcPr>
          <w:p w14:paraId="13004E4A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Monday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DC835A4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Tuesday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54BE965D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Wednesday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E9B5A0F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Thursday</w:t>
            </w:r>
          </w:p>
        </w:tc>
        <w:tc>
          <w:tcPr>
            <w:tcW w:w="2754" w:type="dxa"/>
            <w:shd w:val="clear" w:color="auto" w:fill="C5E0B3" w:themeFill="accent6" w:themeFillTint="66"/>
          </w:tcPr>
          <w:p w14:paraId="18DAB6FC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Friday</w:t>
            </w:r>
          </w:p>
        </w:tc>
      </w:tr>
      <w:tr w:rsidR="00A445C0" w14:paraId="2CA62576" w14:textId="77777777" w:rsidTr="007726BF">
        <w:tc>
          <w:tcPr>
            <w:tcW w:w="14095" w:type="dxa"/>
            <w:gridSpan w:val="5"/>
          </w:tcPr>
          <w:p w14:paraId="5BE03F43" w14:textId="44EF64BB" w:rsidR="00A445C0" w:rsidRPr="009276EB" w:rsidRDefault="00A445C0" w:rsidP="00A445C0">
            <w:pPr>
              <w:jc w:val="center"/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Take 10</w:t>
            </w:r>
          </w:p>
          <w:p w14:paraId="3BAE66AF" w14:textId="12ECA984" w:rsidR="00A445C0" w:rsidRDefault="00A445C0" w:rsidP="00A445C0">
            <w:r>
              <w:t>Complete 10 minutes of daily physical activity. This could be skipping, running, dancing or see joe wicks cards for ideas</w:t>
            </w:r>
            <w:r w:rsidRPr="00A445C0">
              <w:rPr>
                <w:b/>
                <w:bCs/>
              </w:rPr>
              <w:t>. OR</w:t>
            </w:r>
            <w:r>
              <w:t xml:space="preserve"> Join Joe Wicks on YouTube for daily 30 minute home PE sessions at 9AM (see link below)</w:t>
            </w:r>
          </w:p>
        </w:tc>
      </w:tr>
      <w:tr w:rsidR="00EE48E1" w14:paraId="10F8384D" w14:textId="77777777" w:rsidTr="00254205">
        <w:tc>
          <w:tcPr>
            <w:tcW w:w="2836" w:type="dxa"/>
          </w:tcPr>
          <w:p w14:paraId="39FB78F3" w14:textId="21A6FDA6" w:rsidR="00AE75DA" w:rsidRPr="005009B6" w:rsidRDefault="00EE48E1" w:rsidP="005009B6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057FEFCF" w14:textId="217349E3" w:rsidR="001928E2" w:rsidRDefault="00AE75DA" w:rsidP="00F84B7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Read the story called </w:t>
            </w:r>
            <w:r w:rsidR="00E76C4D">
              <w:rPr>
                <w:rFonts w:asciiTheme="majorHAnsi" w:hAnsiTheme="majorHAnsi" w:cstheme="majorHAnsi"/>
                <w:b/>
                <w:bCs/>
              </w:rPr>
              <w:t xml:space="preserve">Piperty Skycap -  a tail of mischief. </w:t>
            </w:r>
          </w:p>
          <w:p w14:paraId="5E0A6B38" w14:textId="77777777" w:rsidR="006A3906" w:rsidRPr="00F84B7C" w:rsidRDefault="006A3906" w:rsidP="006A3906">
            <w:pPr>
              <w:rPr>
                <w:rFonts w:asciiTheme="majorHAnsi" w:hAnsiTheme="majorHAnsi" w:cstheme="majorHAnsi"/>
                <w:color w:val="FF0000"/>
              </w:rPr>
            </w:pPr>
            <w:r w:rsidRPr="001928E2">
              <w:rPr>
                <w:rFonts w:asciiTheme="majorHAnsi" w:hAnsiTheme="majorHAnsi" w:cstheme="majorHAnsi"/>
                <w:color w:val="FF0000"/>
              </w:rPr>
              <w:t xml:space="preserve">If it’s a bit tricky get an adult to help you. </w:t>
            </w:r>
          </w:p>
          <w:p w14:paraId="45C23C31" w14:textId="77777777" w:rsidR="006A3906" w:rsidRDefault="006A3906" w:rsidP="00F84B7C">
            <w:pPr>
              <w:rPr>
                <w:rFonts w:asciiTheme="majorHAnsi" w:hAnsiTheme="majorHAnsi" w:cstheme="majorHAnsi"/>
              </w:rPr>
            </w:pPr>
          </w:p>
          <w:p w14:paraId="239F7515" w14:textId="77777777" w:rsidR="00784876" w:rsidRDefault="00AE75DA" w:rsidP="00F84B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Then </w:t>
            </w:r>
            <w:r w:rsidR="00F84B7C">
              <w:rPr>
                <w:rFonts w:asciiTheme="majorHAnsi" w:hAnsiTheme="majorHAnsi" w:cstheme="majorHAnsi"/>
              </w:rPr>
              <w:t xml:space="preserve">discuss and </w:t>
            </w:r>
            <w:r>
              <w:rPr>
                <w:rFonts w:asciiTheme="majorHAnsi" w:hAnsiTheme="majorHAnsi" w:cstheme="majorHAnsi"/>
              </w:rPr>
              <w:t>complete the questions</w:t>
            </w:r>
            <w:r w:rsidR="00F84B7C">
              <w:rPr>
                <w:rFonts w:asciiTheme="majorHAnsi" w:hAnsiTheme="majorHAnsi" w:cstheme="majorHAnsi"/>
              </w:rPr>
              <w:t xml:space="preserve"> a</w:t>
            </w:r>
            <w:r w:rsidR="00A445C0">
              <w:rPr>
                <w:rFonts w:asciiTheme="majorHAnsi" w:hAnsiTheme="majorHAnsi" w:cstheme="majorHAnsi"/>
              </w:rPr>
              <w:t>ttached.</w:t>
            </w:r>
          </w:p>
          <w:p w14:paraId="4DE06132" w14:textId="51A0DF32" w:rsidR="006A3906" w:rsidRPr="00380DD1" w:rsidRDefault="006A3906" w:rsidP="006A39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324E9CB" w14:textId="41213F7B" w:rsidR="00784876" w:rsidRPr="00784876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87D1E5D" w14:textId="26ED98CE" w:rsidR="00F918B5" w:rsidRDefault="00AE75DA" w:rsidP="00254205">
            <w:pPr>
              <w:rPr>
                <w:rFonts w:asciiTheme="majorHAnsi" w:hAnsiTheme="majorHAnsi" w:cstheme="majorHAnsi"/>
              </w:rPr>
            </w:pPr>
            <w:r>
              <w:t xml:space="preserve">Read the story </w:t>
            </w:r>
            <w:r w:rsidRPr="00AE75DA">
              <w:rPr>
                <w:rFonts w:asciiTheme="majorHAnsi" w:hAnsiTheme="majorHAnsi" w:cstheme="majorHAnsi"/>
              </w:rPr>
              <w:t>again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="00E76C4D">
              <w:rPr>
                <w:rFonts w:asciiTheme="majorHAnsi" w:hAnsiTheme="majorHAnsi" w:cstheme="majorHAnsi"/>
                <w:b/>
                <w:bCs/>
              </w:rPr>
              <w:t>Piperty Skycap -  a tail of mischief.</w:t>
            </w:r>
          </w:p>
          <w:p w14:paraId="2B20A764" w14:textId="77777777" w:rsidR="00AE75DA" w:rsidRDefault="00AE75DA" w:rsidP="00254205">
            <w:pPr>
              <w:rPr>
                <w:rFonts w:asciiTheme="majorHAnsi" w:hAnsiTheme="majorHAnsi" w:cstheme="majorHAnsi"/>
              </w:rPr>
            </w:pPr>
          </w:p>
          <w:p w14:paraId="23978A09" w14:textId="122E7B15" w:rsidR="00AE75DA" w:rsidRDefault="00AE75DA" w:rsidP="00254205">
            <w:r>
              <w:rPr>
                <w:rFonts w:asciiTheme="majorHAnsi" w:hAnsiTheme="majorHAnsi" w:cstheme="majorHAnsi"/>
              </w:rPr>
              <w:t>Can you then have a go at answering the retrieval</w:t>
            </w:r>
            <w:r w:rsidR="00E76C4D">
              <w:rPr>
                <w:rFonts w:asciiTheme="majorHAnsi" w:hAnsiTheme="majorHAnsi" w:cstheme="majorHAnsi"/>
              </w:rPr>
              <w:t xml:space="preserve"> and inference questions. </w:t>
            </w:r>
          </w:p>
        </w:tc>
        <w:tc>
          <w:tcPr>
            <w:tcW w:w="2835" w:type="dxa"/>
          </w:tcPr>
          <w:p w14:paraId="079742FB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6926B91B" w14:textId="77777777" w:rsidR="00EE48E1" w:rsidRDefault="00E76C4D" w:rsidP="00254205">
            <w:r>
              <w:t xml:space="preserve">Read the poem </w:t>
            </w:r>
            <w:r w:rsidRPr="00E76C4D">
              <w:rPr>
                <w:b/>
                <w:bCs/>
              </w:rPr>
              <w:t xml:space="preserve">‘if I had wings’. </w:t>
            </w:r>
          </w:p>
          <w:p w14:paraId="52CFF251" w14:textId="0E1C87FB" w:rsidR="00E76C4D" w:rsidRDefault="00E76C4D" w:rsidP="00254205">
            <w:r>
              <w:t>Pipperty Skycap wants to know what you would do if you had wings?</w:t>
            </w:r>
          </w:p>
        </w:tc>
        <w:tc>
          <w:tcPr>
            <w:tcW w:w="2835" w:type="dxa"/>
          </w:tcPr>
          <w:p w14:paraId="4E478329" w14:textId="0E2FDB0C" w:rsidR="00CF3B27" w:rsidRDefault="00EE48E1" w:rsidP="00F918B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48F24906" w14:textId="74412586" w:rsidR="00913F8E" w:rsidRPr="00C21CD1" w:rsidRDefault="00C21CD1" w:rsidP="00560A45">
            <w:pPr>
              <w:rPr>
                <w:b/>
              </w:rPr>
            </w:pPr>
            <w:r w:rsidRPr="00E26966">
              <w:rPr>
                <w:bCs/>
              </w:rPr>
              <w:t>Read the e-book called</w:t>
            </w:r>
            <w:r w:rsidRPr="00C21CD1">
              <w:rPr>
                <w:b/>
              </w:rPr>
              <w:t xml:space="preserve"> </w:t>
            </w:r>
            <w:r w:rsidR="00E26966">
              <w:rPr>
                <w:b/>
              </w:rPr>
              <w:t>E</w:t>
            </w:r>
            <w:r w:rsidRPr="00C21CD1">
              <w:rPr>
                <w:b/>
              </w:rPr>
              <w:t xml:space="preserve">verybody worries </w:t>
            </w:r>
            <w:r w:rsidRPr="00E26966">
              <w:rPr>
                <w:bCs/>
              </w:rPr>
              <w:t>with an adult.</w:t>
            </w:r>
            <w:r w:rsidR="00EB03C8" w:rsidRPr="00E26966">
              <w:rPr>
                <w:bCs/>
                <w:u w:val="single"/>
              </w:rPr>
              <w:t xml:space="preserve"> </w:t>
            </w:r>
            <w:hyperlink r:id="rId7" w:history="1">
              <w:r w:rsidR="00EB03C8" w:rsidRPr="005617F4">
                <w:rPr>
                  <w:rStyle w:val="Hyperlink"/>
                  <w:b/>
                </w:rPr>
                <w:t>https://en.calameo.com/read/000777721945cfe5bb9cc?authid=Xu9pcOzU3TQx</w:t>
              </w:r>
            </w:hyperlink>
            <w:r w:rsidR="00EB03C8">
              <w:rPr>
                <w:b/>
                <w:u w:val="single"/>
              </w:rPr>
              <w:t xml:space="preserve"> </w:t>
            </w:r>
          </w:p>
          <w:p w14:paraId="58A75B4D" w14:textId="77777777" w:rsidR="00C21CD1" w:rsidRDefault="00EB03C8" w:rsidP="00560A45">
            <w:pPr>
              <w:rPr>
                <w:bCs/>
              </w:rPr>
            </w:pPr>
            <w:r>
              <w:rPr>
                <w:bCs/>
              </w:rPr>
              <w:t xml:space="preserve">Sharing </w:t>
            </w:r>
            <w:r w:rsidR="00C21CD1" w:rsidRPr="00C21CD1">
              <w:rPr>
                <w:bCs/>
              </w:rPr>
              <w:t>worries and feelings can you make you feel better</w:t>
            </w:r>
            <w:r>
              <w:rPr>
                <w:bCs/>
              </w:rPr>
              <w:t xml:space="preserve"> and it is important to always talk about how you are feeling. If you find that tricky,</w:t>
            </w:r>
            <w:r w:rsidR="00C21CD1" w:rsidRPr="00C21CD1">
              <w:rPr>
                <w:bCs/>
              </w:rPr>
              <w:t xml:space="preserve"> </w:t>
            </w:r>
            <w:r>
              <w:rPr>
                <w:bCs/>
              </w:rPr>
              <w:t xml:space="preserve"> you  can also d</w:t>
            </w:r>
            <w:r w:rsidR="00C21CD1" w:rsidRPr="00C21CD1">
              <w:rPr>
                <w:bCs/>
              </w:rPr>
              <w:t xml:space="preserve">raw </w:t>
            </w:r>
            <w:r>
              <w:rPr>
                <w:bCs/>
              </w:rPr>
              <w:t>any</w:t>
            </w:r>
            <w:r w:rsidR="00C21CD1" w:rsidRPr="00C21CD1">
              <w:rPr>
                <w:bCs/>
              </w:rPr>
              <w:t xml:space="preserve"> worries</w:t>
            </w:r>
            <w:r>
              <w:rPr>
                <w:bCs/>
              </w:rPr>
              <w:t xml:space="preserve"> you may have, </w:t>
            </w:r>
            <w:r w:rsidR="00C21CD1" w:rsidRPr="00C21CD1">
              <w:rPr>
                <w:bCs/>
              </w:rPr>
              <w:t>give them a name</w:t>
            </w:r>
            <w:r>
              <w:rPr>
                <w:bCs/>
              </w:rPr>
              <w:t xml:space="preserve"> and then share them with an adult. </w:t>
            </w:r>
          </w:p>
          <w:p w14:paraId="0CAF729B" w14:textId="6EA04887" w:rsidR="00EB03C8" w:rsidRPr="00A9686C" w:rsidRDefault="00EB03C8" w:rsidP="00560A45">
            <w:pPr>
              <w:rPr>
                <w:b/>
                <w:u w:val="single"/>
              </w:rPr>
            </w:pPr>
          </w:p>
        </w:tc>
        <w:tc>
          <w:tcPr>
            <w:tcW w:w="2754" w:type="dxa"/>
          </w:tcPr>
          <w:p w14:paraId="41CC5550" w14:textId="77777777" w:rsidR="00EE48E1" w:rsidRPr="003E3CE7" w:rsidRDefault="00EE48E1" w:rsidP="00254205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1DA999D8" w14:textId="0C84D263" w:rsidR="00F84B7C" w:rsidRDefault="00F84B7C" w:rsidP="00F84B7C">
            <w:r>
              <w:t>Miss Price and Mrs Peters really miss hearing you read!</w:t>
            </w:r>
          </w:p>
          <w:p w14:paraId="7ED394F2" w14:textId="7B7048E6" w:rsidR="00F84B7C" w:rsidRPr="006A3906" w:rsidRDefault="00F84B7C" w:rsidP="00F84B7C">
            <w:pPr>
              <w:rPr>
                <w:b/>
                <w:bCs/>
              </w:rPr>
            </w:pPr>
            <w:r w:rsidRPr="006A3906">
              <w:rPr>
                <w:b/>
                <w:bCs/>
              </w:rPr>
              <w:t xml:space="preserve">Can you film yourself reading a story to your teacher? </w:t>
            </w:r>
          </w:p>
          <w:p w14:paraId="56F1AFF5" w14:textId="1F365269" w:rsidR="00F84B7C" w:rsidRPr="003E3CE7" w:rsidRDefault="00F84B7C" w:rsidP="00F84B7C">
            <w:r>
              <w:t xml:space="preserve">Or take a picture of yourself reading your favourite book. </w:t>
            </w:r>
          </w:p>
        </w:tc>
      </w:tr>
      <w:tr w:rsidR="00195A52" w14:paraId="79CA2F75" w14:textId="77777777" w:rsidTr="006E64A4">
        <w:tc>
          <w:tcPr>
            <w:tcW w:w="14095" w:type="dxa"/>
            <w:gridSpan w:val="5"/>
          </w:tcPr>
          <w:p w14:paraId="3BBEF6F8" w14:textId="77777777" w:rsidR="00195A52" w:rsidRDefault="00195A52" w:rsidP="00195A52">
            <w:pPr>
              <w:rPr>
                <w:b/>
                <w:u w:val="single"/>
              </w:rPr>
            </w:pPr>
            <w:bookmarkStart w:id="1" w:name="_Hlk40100513"/>
            <w:r>
              <w:rPr>
                <w:b/>
                <w:u w:val="single"/>
              </w:rPr>
              <w:t xml:space="preserve">Maths Focus this week is </w:t>
            </w:r>
            <w:r w:rsidRPr="009D18EE">
              <w:rPr>
                <w:b/>
                <w:color w:val="FF0000"/>
                <w:u w:val="single"/>
              </w:rPr>
              <w:t>Fractions</w:t>
            </w:r>
            <w:r>
              <w:rPr>
                <w:b/>
                <w:color w:val="FF0000"/>
                <w:u w:val="single"/>
              </w:rPr>
              <w:t xml:space="preserve"> of quantity</w:t>
            </w:r>
            <w:r>
              <w:rPr>
                <w:b/>
                <w:u w:val="single"/>
              </w:rPr>
              <w:t xml:space="preserve">: </w:t>
            </w:r>
          </w:p>
          <w:p w14:paraId="28154B9B" w14:textId="77777777" w:rsidR="00195A52" w:rsidRDefault="00195A52" w:rsidP="00195A52">
            <w:pPr>
              <w:rPr>
                <w:b/>
              </w:rPr>
            </w:pPr>
            <w:r w:rsidRPr="009D18EE">
              <w:rPr>
                <w:b/>
              </w:rPr>
              <w:t xml:space="preserve">To help support your child’s learning of Fractions there are 5 lessons on the </w:t>
            </w:r>
            <w:r>
              <w:rPr>
                <w:b/>
              </w:rPr>
              <w:t>O</w:t>
            </w:r>
            <w:r w:rsidRPr="009D18EE">
              <w:rPr>
                <w:b/>
              </w:rPr>
              <w:t xml:space="preserve">ak </w:t>
            </w:r>
            <w:r>
              <w:rPr>
                <w:b/>
              </w:rPr>
              <w:t>A</w:t>
            </w:r>
            <w:r w:rsidRPr="009D18EE">
              <w:rPr>
                <w:b/>
              </w:rPr>
              <w:t>cademy website. Each day the site will provide a lesson about fractions. It will have a video to</w:t>
            </w:r>
            <w:r>
              <w:rPr>
                <w:b/>
              </w:rPr>
              <w:t xml:space="preserve"> </w:t>
            </w:r>
            <w:r w:rsidRPr="009D18EE">
              <w:rPr>
                <w:b/>
              </w:rPr>
              <w:t xml:space="preserve">explain </w:t>
            </w:r>
            <w:r>
              <w:rPr>
                <w:b/>
              </w:rPr>
              <w:t xml:space="preserve">the learning </w:t>
            </w:r>
            <w:r w:rsidRPr="009D18EE">
              <w:rPr>
                <w:b/>
              </w:rPr>
              <w:t xml:space="preserve">and </w:t>
            </w:r>
            <w:r>
              <w:rPr>
                <w:b/>
              </w:rPr>
              <w:t>will provide s</w:t>
            </w:r>
            <w:r w:rsidRPr="009D18EE">
              <w:rPr>
                <w:b/>
              </w:rPr>
              <w:t xml:space="preserve">ome activities. Children can also complete a little quiz </w:t>
            </w:r>
            <w:r>
              <w:rPr>
                <w:b/>
              </w:rPr>
              <w:t xml:space="preserve">at the end of the session. </w:t>
            </w:r>
          </w:p>
          <w:p w14:paraId="54024609" w14:textId="77777777" w:rsidR="00195A52" w:rsidRDefault="00195A52" w:rsidP="00195A52">
            <w:pPr>
              <w:rPr>
                <w:b/>
              </w:rPr>
            </w:pPr>
            <w:r>
              <w:rPr>
                <w:b/>
              </w:rPr>
              <w:t xml:space="preserve">This week we will be using </w:t>
            </w:r>
            <w:r w:rsidRPr="00447D1C">
              <w:rPr>
                <w:b/>
                <w:color w:val="FF0000"/>
              </w:rPr>
              <w:t>Week 5 resources</w:t>
            </w:r>
            <w:r>
              <w:rPr>
                <w:b/>
                <w:color w:val="FF0000"/>
              </w:rPr>
              <w:t>:</w:t>
            </w:r>
          </w:p>
          <w:p w14:paraId="2DC1AB02" w14:textId="7645A11B" w:rsidR="00195A52" w:rsidRPr="003E3CE7" w:rsidRDefault="006D3340" w:rsidP="00195A52">
            <w:pPr>
              <w:rPr>
                <w:b/>
                <w:u w:val="single"/>
              </w:rPr>
            </w:pPr>
            <w:hyperlink r:id="rId8" w:anchor="subjects" w:history="1">
              <w:r w:rsidR="00195A52" w:rsidRPr="00C00948">
                <w:rPr>
                  <w:rStyle w:val="Hyperlink"/>
                </w:rPr>
                <w:t>https://www.thenational.academy/online-classroom/subjects/#subjects</w:t>
              </w:r>
            </w:hyperlink>
            <w:bookmarkEnd w:id="1"/>
          </w:p>
        </w:tc>
      </w:tr>
      <w:tr w:rsidR="00195A52" w14:paraId="5C8E9A56" w14:textId="77777777" w:rsidTr="00254205">
        <w:tc>
          <w:tcPr>
            <w:tcW w:w="2836" w:type="dxa"/>
          </w:tcPr>
          <w:p w14:paraId="01172EC8" w14:textId="77777777" w:rsidR="00195A52" w:rsidRDefault="00195A52" w:rsidP="00195A52">
            <w:pPr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t xml:space="preserve">Maths </w:t>
            </w:r>
          </w:p>
          <w:p w14:paraId="716A70F7" w14:textId="77777777" w:rsidR="00195A52" w:rsidRDefault="00195A52" w:rsidP="00195A52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  <w:r>
              <w:rPr>
                <w:b/>
                <w:u w:val="single"/>
              </w:rPr>
              <w:t xml:space="preserve">Lesson 6 - </w:t>
            </w:r>
            <w:r>
              <w:rPr>
                <w:rFonts w:ascii="Arial" w:hAnsi="Arial" w:cs="Arial"/>
                <w:color w:val="4A3241"/>
                <w:sz w:val="20"/>
                <w:szCs w:val="20"/>
                <w:shd w:val="clear" w:color="auto" w:fill="FFFFFF"/>
              </w:rPr>
              <w:t>To identify unit fractions of quantity</w:t>
            </w:r>
          </w:p>
          <w:p w14:paraId="1B7CAA6C" w14:textId="77777777" w:rsidR="00195A52" w:rsidRDefault="00195A52" w:rsidP="00195A52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</w:p>
          <w:p w14:paraId="18A2A576" w14:textId="77777777" w:rsidR="00195A52" w:rsidRDefault="006D3340" w:rsidP="00195A52">
            <w:hyperlink r:id="rId9" w:anchor="subjects" w:history="1">
              <w:r w:rsidR="00195A52"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  <w:p w14:paraId="37451D6F" w14:textId="4E3182A5" w:rsidR="00C21CD1" w:rsidRPr="00C21CD1" w:rsidRDefault="00C21CD1" w:rsidP="00C21CD1"/>
        </w:tc>
        <w:tc>
          <w:tcPr>
            <w:tcW w:w="2835" w:type="dxa"/>
          </w:tcPr>
          <w:p w14:paraId="01AC60AF" w14:textId="77777777" w:rsidR="00195A52" w:rsidRDefault="00195A52" w:rsidP="00195A52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lastRenderedPageBreak/>
              <w:t>Maths</w:t>
            </w:r>
          </w:p>
          <w:p w14:paraId="4D05C52F" w14:textId="77777777" w:rsidR="00195A52" w:rsidRDefault="00195A52" w:rsidP="00195A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Lesson 7 - </w:t>
            </w:r>
            <w:r>
              <w:rPr>
                <w:rFonts w:ascii="Arial" w:hAnsi="Arial" w:cs="Arial"/>
                <w:color w:val="4A3241"/>
                <w:sz w:val="20"/>
                <w:szCs w:val="20"/>
                <w:shd w:val="clear" w:color="auto" w:fill="FFFFFF"/>
              </w:rPr>
              <w:t>To identify fractions of a quantity and shape</w:t>
            </w:r>
          </w:p>
          <w:p w14:paraId="716A6AF9" w14:textId="77777777" w:rsidR="00195A52" w:rsidRDefault="00195A52" w:rsidP="00195A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</w:p>
          <w:p w14:paraId="1A96CD91" w14:textId="77777777" w:rsidR="00195A52" w:rsidRDefault="006D3340" w:rsidP="00195A52">
            <w:hyperlink r:id="rId10" w:anchor="subjects" w:history="1">
              <w:r w:rsidR="00195A52"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  <w:p w14:paraId="0E4002CE" w14:textId="32B26A7F" w:rsidR="00195A52" w:rsidRPr="00F84B7C" w:rsidRDefault="00195A52" w:rsidP="00195A52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3E2C77DF" w14:textId="77777777" w:rsidR="00195A52" w:rsidRDefault="00195A52" w:rsidP="00195A52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lastRenderedPageBreak/>
              <w:t>Maths</w:t>
            </w:r>
          </w:p>
          <w:p w14:paraId="4AFF7D01" w14:textId="77777777" w:rsidR="00195A52" w:rsidRDefault="00195A52" w:rsidP="00195A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Lesson 8 - </w:t>
            </w:r>
            <w:r>
              <w:rPr>
                <w:rFonts w:ascii="Arial" w:hAnsi="Arial" w:cs="Arial"/>
                <w:color w:val="4A3241"/>
                <w:sz w:val="20"/>
                <w:szCs w:val="20"/>
                <w:shd w:val="clear" w:color="auto" w:fill="FFFFFF"/>
              </w:rPr>
              <w:t>To identify fractions of quantity and shape</w:t>
            </w:r>
          </w:p>
          <w:p w14:paraId="466B64C8" w14:textId="77777777" w:rsidR="00195A52" w:rsidRDefault="00195A52" w:rsidP="00195A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</w:p>
          <w:p w14:paraId="69C2A0E7" w14:textId="7A45C47E" w:rsidR="00195A52" w:rsidRPr="00C21CD1" w:rsidRDefault="006D3340" w:rsidP="00C21CD1">
            <w:hyperlink r:id="rId11" w:anchor="subjects" w:history="1">
              <w:r w:rsidR="00195A52"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</w:tc>
        <w:tc>
          <w:tcPr>
            <w:tcW w:w="2835" w:type="dxa"/>
          </w:tcPr>
          <w:p w14:paraId="03BC6DA8" w14:textId="77777777" w:rsidR="00195A52" w:rsidRDefault="00195A52" w:rsidP="00195A52">
            <w:pPr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lastRenderedPageBreak/>
              <w:t>Maths</w:t>
            </w:r>
          </w:p>
          <w:p w14:paraId="6EC77B61" w14:textId="77777777" w:rsidR="00195A52" w:rsidRDefault="00195A52" w:rsidP="00195A52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  <w:r>
              <w:rPr>
                <w:b/>
                <w:u w:val="single"/>
              </w:rPr>
              <w:t xml:space="preserve">Lesson 9 - </w:t>
            </w:r>
            <w:r>
              <w:rPr>
                <w:rFonts w:ascii="Arial" w:hAnsi="Arial" w:cs="Arial"/>
                <w:color w:val="4A3241"/>
                <w:sz w:val="20"/>
                <w:szCs w:val="20"/>
                <w:shd w:val="clear" w:color="auto" w:fill="FFFFFF"/>
              </w:rPr>
              <w:t>To be able to identify equivalent fractions</w:t>
            </w:r>
          </w:p>
          <w:p w14:paraId="75D51EAA" w14:textId="77777777" w:rsidR="00195A52" w:rsidRDefault="00195A52" w:rsidP="00195A52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</w:p>
          <w:p w14:paraId="209B84E6" w14:textId="6F9C6A15" w:rsidR="00195A52" w:rsidRPr="00C21CD1" w:rsidRDefault="006D3340" w:rsidP="00C21CD1">
            <w:hyperlink r:id="rId12" w:anchor="subjects" w:history="1">
              <w:r w:rsidR="00195A52"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</w:tc>
        <w:tc>
          <w:tcPr>
            <w:tcW w:w="2754" w:type="dxa"/>
          </w:tcPr>
          <w:p w14:paraId="085021D2" w14:textId="77777777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Maths</w:t>
            </w:r>
          </w:p>
          <w:p w14:paraId="052E2D1D" w14:textId="77777777" w:rsidR="00195A52" w:rsidRDefault="00195A52" w:rsidP="00195A52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  <w:r>
              <w:rPr>
                <w:b/>
                <w:u w:val="single"/>
              </w:rPr>
              <w:t xml:space="preserve">Lesson 10 – </w:t>
            </w:r>
            <w:r w:rsidRPr="004878E9">
              <w:rPr>
                <w:bCs/>
              </w:rPr>
              <w:t xml:space="preserve">To </w:t>
            </w:r>
            <w:r>
              <w:rPr>
                <w:rFonts w:ascii="Arial" w:hAnsi="Arial" w:cs="Arial"/>
                <w:color w:val="4A3241"/>
                <w:sz w:val="20"/>
                <w:szCs w:val="20"/>
                <w:shd w:val="clear" w:color="auto" w:fill="FFFFFF"/>
              </w:rPr>
              <w:t>Consolidation and apply</w:t>
            </w:r>
          </w:p>
          <w:p w14:paraId="5785715F" w14:textId="77777777" w:rsidR="00195A52" w:rsidRDefault="00195A52" w:rsidP="00195A52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</w:p>
          <w:p w14:paraId="7E71531E" w14:textId="619015AD" w:rsidR="00195A52" w:rsidRPr="00C21CD1" w:rsidRDefault="006D3340" w:rsidP="00C21CD1">
            <w:hyperlink r:id="rId13" w:anchor="subjects" w:history="1">
              <w:r w:rsidR="00195A52"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</w:tc>
      </w:tr>
      <w:tr w:rsidR="00195A52" w14:paraId="6BD0AA65" w14:textId="77777777" w:rsidTr="00254205">
        <w:tc>
          <w:tcPr>
            <w:tcW w:w="2836" w:type="dxa"/>
          </w:tcPr>
          <w:p w14:paraId="214D6E33" w14:textId="603AC866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Literacy</w:t>
            </w:r>
            <w:r w:rsidRPr="009276EB">
              <w:rPr>
                <w:b/>
                <w:u w:val="single"/>
              </w:rPr>
              <w:t xml:space="preserve"> </w:t>
            </w:r>
          </w:p>
          <w:p w14:paraId="04DFD5DD" w14:textId="77777777" w:rsidR="00195A52" w:rsidRDefault="00195A52" w:rsidP="00195A52">
            <w:r>
              <w:t xml:space="preserve">Look at the some of the adjectives from the story and complete the activity  exploring what they mean. </w:t>
            </w:r>
          </w:p>
          <w:p w14:paraId="48CB3DE1" w14:textId="77777777" w:rsidR="00195A52" w:rsidRDefault="00195A52" w:rsidP="00195A52"/>
          <w:p w14:paraId="354B0E59" w14:textId="69ECDEFB" w:rsidR="00195A52" w:rsidRPr="00E76C4D" w:rsidRDefault="00195A52" w:rsidP="00195A52">
            <w:r>
              <w:t xml:space="preserve">Write some sentences including these words. </w:t>
            </w:r>
          </w:p>
        </w:tc>
        <w:tc>
          <w:tcPr>
            <w:tcW w:w="2835" w:type="dxa"/>
          </w:tcPr>
          <w:p w14:paraId="1B724713" w14:textId="77ADBAF9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42B0A7B3" w14:textId="77777777" w:rsidR="00195A52" w:rsidRDefault="00195A52" w:rsidP="00195A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Read Pipperty Skycaps fact file which tells you information all about her. </w:t>
            </w:r>
          </w:p>
          <w:p w14:paraId="0E1E43CA" w14:textId="77777777" w:rsidR="00195A52" w:rsidRDefault="00195A52" w:rsidP="00195A52">
            <w:pPr>
              <w:rPr>
                <w:rFonts w:cstheme="minorHAnsi"/>
              </w:rPr>
            </w:pPr>
          </w:p>
          <w:p w14:paraId="3A1B53FB" w14:textId="3E0E7BED" w:rsidR="00195A52" w:rsidRDefault="00195A52" w:rsidP="00195A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find a box and fill it with things you like? This could be toys, food, pictures. </w:t>
            </w:r>
          </w:p>
          <w:p w14:paraId="4571957B" w14:textId="77777777" w:rsidR="00195A52" w:rsidRDefault="00195A52" w:rsidP="00195A52">
            <w:pPr>
              <w:rPr>
                <w:rFonts w:cstheme="minorHAnsi"/>
              </w:rPr>
            </w:pPr>
          </w:p>
          <w:p w14:paraId="7D38BD0C" w14:textId="31806C99" w:rsidR="00195A52" w:rsidRPr="00A445C0" w:rsidRDefault="00195A52" w:rsidP="00195A52">
            <w:r>
              <w:rPr>
                <w:rFonts w:cstheme="minorHAnsi"/>
              </w:rPr>
              <w:t>Can you then create a pixie fact file for yourself!</w:t>
            </w:r>
          </w:p>
        </w:tc>
        <w:tc>
          <w:tcPr>
            <w:tcW w:w="2835" w:type="dxa"/>
          </w:tcPr>
          <w:p w14:paraId="2449E258" w14:textId="205E41B4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5B0B5448" w14:textId="0D411EFB" w:rsidR="00195A52" w:rsidRPr="00F66771" w:rsidRDefault="00195A52" w:rsidP="00195A52">
            <w:pPr>
              <w:rPr>
                <w:bCs/>
              </w:rPr>
            </w:pPr>
            <w:r w:rsidRPr="00F66771">
              <w:rPr>
                <w:bCs/>
              </w:rPr>
              <w:t xml:space="preserve">Read the three poems </w:t>
            </w:r>
          </w:p>
          <w:p w14:paraId="63BB13DD" w14:textId="0998701C" w:rsidR="00195A52" w:rsidRPr="00F66771" w:rsidRDefault="00195A52" w:rsidP="00195A52">
            <w:pPr>
              <w:rPr>
                <w:b/>
              </w:rPr>
            </w:pPr>
            <w:r>
              <w:rPr>
                <w:b/>
              </w:rPr>
              <w:t>‘</w:t>
            </w:r>
            <w:r w:rsidRPr="00F66771">
              <w:rPr>
                <w:b/>
              </w:rPr>
              <w:t>What’s in a poem?</w:t>
            </w:r>
            <w:r>
              <w:rPr>
                <w:b/>
              </w:rPr>
              <w:t>’</w:t>
            </w:r>
          </w:p>
          <w:p w14:paraId="33EAFFE4" w14:textId="0B09A6AE" w:rsidR="00195A52" w:rsidRPr="00F66771" w:rsidRDefault="00195A52" w:rsidP="00195A52">
            <w:pPr>
              <w:rPr>
                <w:b/>
              </w:rPr>
            </w:pPr>
            <w:r>
              <w:rPr>
                <w:b/>
              </w:rPr>
              <w:t>‘</w:t>
            </w:r>
            <w:r w:rsidRPr="00F66771">
              <w:rPr>
                <w:b/>
              </w:rPr>
              <w:t>Lemus</w:t>
            </w:r>
            <w:r>
              <w:rPr>
                <w:b/>
              </w:rPr>
              <w:t>’</w:t>
            </w:r>
          </w:p>
          <w:p w14:paraId="515731B9" w14:textId="234201B2" w:rsidR="00195A52" w:rsidRPr="00F66771" w:rsidRDefault="00195A52" w:rsidP="00195A52">
            <w:pPr>
              <w:rPr>
                <w:b/>
              </w:rPr>
            </w:pPr>
            <w:r>
              <w:rPr>
                <w:b/>
              </w:rPr>
              <w:t>‘</w:t>
            </w:r>
            <w:r w:rsidRPr="00F66771">
              <w:rPr>
                <w:b/>
              </w:rPr>
              <w:t>What am I like?</w:t>
            </w:r>
            <w:r>
              <w:rPr>
                <w:b/>
              </w:rPr>
              <w:t>’</w:t>
            </w:r>
          </w:p>
          <w:p w14:paraId="6D54B8B4" w14:textId="6310BDC4" w:rsidR="00195A52" w:rsidRPr="00F66771" w:rsidRDefault="00195A52" w:rsidP="00195A52">
            <w:pPr>
              <w:rPr>
                <w:bCs/>
              </w:rPr>
            </w:pPr>
            <w:r w:rsidRPr="00F66771">
              <w:rPr>
                <w:bCs/>
              </w:rPr>
              <w:t>And then choose an activity from the list to complete.</w:t>
            </w:r>
          </w:p>
          <w:p w14:paraId="70622760" w14:textId="43CA4B1E" w:rsidR="00195A52" w:rsidRPr="00F84B7C" w:rsidRDefault="00195A52" w:rsidP="00195A52">
            <w:pPr>
              <w:rPr>
                <w:u w:val="single"/>
              </w:rPr>
            </w:pPr>
          </w:p>
        </w:tc>
        <w:tc>
          <w:tcPr>
            <w:tcW w:w="2835" w:type="dxa"/>
          </w:tcPr>
          <w:p w14:paraId="750037C4" w14:textId="16FCD95C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025EF151" w14:textId="443B05D3" w:rsidR="00C21CD1" w:rsidRDefault="00773D90" w:rsidP="00C21CD1">
            <w:pPr>
              <w:rPr>
                <w:bCs/>
              </w:rPr>
            </w:pPr>
            <w:r>
              <w:rPr>
                <w:bCs/>
              </w:rPr>
              <w:t>M</w:t>
            </w:r>
            <w:r w:rsidR="00C21CD1" w:rsidRPr="00F66771">
              <w:rPr>
                <w:bCs/>
              </w:rPr>
              <w:t>ake a list of things that make you feel happy.</w:t>
            </w:r>
          </w:p>
          <w:p w14:paraId="0F5C604F" w14:textId="77777777" w:rsidR="00C21CD1" w:rsidRPr="00F66771" w:rsidRDefault="00C21CD1" w:rsidP="00C21CD1">
            <w:pPr>
              <w:rPr>
                <w:bCs/>
              </w:rPr>
            </w:pPr>
          </w:p>
          <w:p w14:paraId="65E76CCC" w14:textId="77777777" w:rsidR="00C21CD1" w:rsidRPr="00F66771" w:rsidRDefault="00C21CD1" w:rsidP="00C21CD1">
            <w:pPr>
              <w:rPr>
                <w:bCs/>
              </w:rPr>
            </w:pPr>
            <w:r w:rsidRPr="00F66771">
              <w:rPr>
                <w:bCs/>
              </w:rPr>
              <w:t xml:space="preserve">Can you then call </w:t>
            </w:r>
            <w:r>
              <w:rPr>
                <w:bCs/>
              </w:rPr>
              <w:t>a</w:t>
            </w:r>
            <w:r w:rsidRPr="00F66771">
              <w:rPr>
                <w:bCs/>
              </w:rPr>
              <w:t xml:space="preserve"> family</w:t>
            </w:r>
            <w:r>
              <w:rPr>
                <w:bCs/>
              </w:rPr>
              <w:t xml:space="preserve"> member</w:t>
            </w:r>
            <w:r w:rsidRPr="00F66771">
              <w:rPr>
                <w:bCs/>
              </w:rPr>
              <w:t xml:space="preserve"> or </w:t>
            </w:r>
            <w:r>
              <w:rPr>
                <w:bCs/>
              </w:rPr>
              <w:t xml:space="preserve">a </w:t>
            </w:r>
            <w:r w:rsidRPr="00F66771">
              <w:rPr>
                <w:bCs/>
              </w:rPr>
              <w:t>friend on the phone? Ask them what makes them feel happy</w:t>
            </w:r>
            <w:r>
              <w:rPr>
                <w:bCs/>
              </w:rPr>
              <w:t>,</w:t>
            </w:r>
            <w:r w:rsidRPr="00F66771">
              <w:rPr>
                <w:bCs/>
              </w:rPr>
              <w:t xml:space="preserve"> then </w:t>
            </w:r>
            <w:r>
              <w:rPr>
                <w:bCs/>
              </w:rPr>
              <w:t>make a list of the top 3 things that make them happy.</w:t>
            </w:r>
          </w:p>
          <w:p w14:paraId="7D2B54BE" w14:textId="77777777" w:rsidR="00C21CD1" w:rsidRDefault="00C21CD1" w:rsidP="00195A52">
            <w:pPr>
              <w:rPr>
                <w:b/>
                <w:u w:val="single"/>
              </w:rPr>
            </w:pPr>
          </w:p>
          <w:p w14:paraId="17596366" w14:textId="417AA20D" w:rsidR="00195A52" w:rsidRPr="00B45002" w:rsidRDefault="00195A52" w:rsidP="00C21CD1"/>
        </w:tc>
        <w:tc>
          <w:tcPr>
            <w:tcW w:w="2754" w:type="dxa"/>
          </w:tcPr>
          <w:p w14:paraId="361AC4DC" w14:textId="77777777" w:rsidR="00195A52" w:rsidRDefault="00195A52" w:rsidP="00195A52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87324E">
              <w:rPr>
                <w:rFonts w:asciiTheme="majorHAnsi" w:hAnsiTheme="majorHAnsi" w:cstheme="majorHAnsi"/>
                <w:b/>
                <w:u w:val="single"/>
              </w:rPr>
              <w:t>Literacy</w:t>
            </w:r>
          </w:p>
          <w:p w14:paraId="61FAB1B5" w14:textId="77777777" w:rsidR="00195A52" w:rsidRPr="001C73CC" w:rsidRDefault="00195A52" w:rsidP="00195A52">
            <w:pPr>
              <w:rPr>
                <w:rFonts w:cstheme="minorHAnsi"/>
                <w:b/>
                <w:bCs/>
                <w:u w:val="single"/>
              </w:rPr>
            </w:pPr>
            <w:r w:rsidRPr="001C73CC">
              <w:rPr>
                <w:rFonts w:cstheme="minorHAnsi"/>
                <w:b/>
                <w:bCs/>
                <w:u w:val="single"/>
              </w:rPr>
              <w:t xml:space="preserve">The power of kindness. </w:t>
            </w:r>
          </w:p>
          <w:p w14:paraId="4ABA6567" w14:textId="77777777" w:rsidR="00195A52" w:rsidRPr="001C73CC" w:rsidRDefault="00195A52" w:rsidP="00195A52">
            <w:pPr>
              <w:rPr>
                <w:rFonts w:cstheme="minorHAnsi"/>
                <w:sz w:val="21"/>
                <w:szCs w:val="21"/>
              </w:rPr>
            </w:pPr>
            <w:r w:rsidRPr="001C73CC">
              <w:rPr>
                <w:rFonts w:cstheme="minorHAnsi"/>
                <w:sz w:val="21"/>
                <w:szCs w:val="21"/>
              </w:rPr>
              <w:t xml:space="preserve">Think about a time when someone was kind to you. </w:t>
            </w:r>
          </w:p>
          <w:p w14:paraId="0F87A55C" w14:textId="77777777" w:rsidR="00195A52" w:rsidRPr="001C73CC" w:rsidRDefault="00195A52" w:rsidP="00195A52">
            <w:pPr>
              <w:rPr>
                <w:rFonts w:cstheme="minorHAnsi"/>
                <w:sz w:val="21"/>
                <w:szCs w:val="21"/>
              </w:rPr>
            </w:pPr>
            <w:r w:rsidRPr="001C73CC">
              <w:rPr>
                <w:rFonts w:cstheme="minorHAnsi"/>
                <w:sz w:val="21"/>
                <w:szCs w:val="21"/>
              </w:rPr>
              <w:t xml:space="preserve">What was the situation? What did they do? What did you feel? </w:t>
            </w:r>
            <w:r w:rsidR="00C21CD1" w:rsidRPr="001C73CC">
              <w:rPr>
                <w:rFonts w:cstheme="minorHAnsi"/>
                <w:sz w:val="21"/>
                <w:szCs w:val="21"/>
              </w:rPr>
              <w:t>Can you write about it.</w:t>
            </w:r>
          </w:p>
          <w:p w14:paraId="61DF668E" w14:textId="5693F09D" w:rsidR="001C73CC" w:rsidRPr="001C73CC" w:rsidRDefault="001C73CC" w:rsidP="001C73CC">
            <w:pPr>
              <w:rPr>
                <w:rFonts w:cstheme="minorHAnsi"/>
              </w:rPr>
            </w:pPr>
            <w:r w:rsidRPr="001C73CC">
              <w:rPr>
                <w:rFonts w:cstheme="minorHAnsi"/>
              </w:rPr>
              <w:t xml:space="preserve">Next time you see that person, remind them of what they did and thank them by giving them a little note. You might want to make your own note, colour and decorate it to make it special. Or you can write on the one given. </w:t>
            </w:r>
          </w:p>
          <w:p w14:paraId="4208EF49" w14:textId="29071399" w:rsidR="001C73CC" w:rsidRPr="0087324E" w:rsidRDefault="001C73CC" w:rsidP="00195A52">
            <w:pPr>
              <w:rPr>
                <w:rFonts w:asciiTheme="majorHAnsi" w:hAnsiTheme="majorHAnsi" w:cstheme="majorHAnsi"/>
              </w:rPr>
            </w:pPr>
          </w:p>
        </w:tc>
      </w:tr>
      <w:tr w:rsidR="00195A52" w14:paraId="0612095C" w14:textId="77777777" w:rsidTr="00254205">
        <w:tc>
          <w:tcPr>
            <w:tcW w:w="2836" w:type="dxa"/>
          </w:tcPr>
          <w:p w14:paraId="49FA1C96" w14:textId="77777777" w:rsidR="00195A52" w:rsidRDefault="00195A52" w:rsidP="00195A5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1B27843B" w14:textId="25072342" w:rsidR="00195A52" w:rsidRPr="00E76C4D" w:rsidRDefault="00195A52" w:rsidP="00195A52">
            <w:pPr>
              <w:rPr>
                <w:b/>
                <w:u w:val="single"/>
              </w:rPr>
            </w:pPr>
            <w:r w:rsidRPr="00E76C4D">
              <w:rPr>
                <w:bCs/>
              </w:rPr>
              <w:t xml:space="preserve">Can you read what Pipperty </w:t>
            </w:r>
            <w:r>
              <w:rPr>
                <w:bCs/>
              </w:rPr>
              <w:t>S</w:t>
            </w:r>
            <w:r w:rsidRPr="00E76C4D">
              <w:rPr>
                <w:bCs/>
              </w:rPr>
              <w:t>kycap likes to keep in her pocket</w:t>
            </w:r>
            <w:r>
              <w:rPr>
                <w:bCs/>
              </w:rPr>
              <w:t xml:space="preserve">. </w:t>
            </w:r>
          </w:p>
          <w:p w14:paraId="560887D3" w14:textId="77777777" w:rsidR="00195A52" w:rsidRDefault="00195A52" w:rsidP="00195A52">
            <w:pPr>
              <w:rPr>
                <w:bCs/>
              </w:rPr>
            </w:pPr>
            <w:r>
              <w:rPr>
                <w:bCs/>
              </w:rPr>
              <w:t xml:space="preserve"> If you were a pixie, what would you keep in your pocket? Draw or write your ideas.</w:t>
            </w:r>
          </w:p>
          <w:p w14:paraId="4EA587EC" w14:textId="204F92EE" w:rsidR="00195A52" w:rsidRPr="00C53AE0" w:rsidRDefault="00195A52" w:rsidP="00195A52">
            <w:pPr>
              <w:rPr>
                <w:color w:val="FF0000"/>
              </w:rPr>
            </w:pPr>
            <w:r>
              <w:rPr>
                <w:bCs/>
              </w:rPr>
              <w:lastRenderedPageBreak/>
              <w:t>C</w:t>
            </w:r>
            <w:r w:rsidRPr="00E76C4D">
              <w:rPr>
                <w:bCs/>
              </w:rPr>
              <w:t>an you then draw</w:t>
            </w:r>
            <w:r>
              <w:rPr>
                <w:bCs/>
              </w:rPr>
              <w:t xml:space="preserve"> or write</w:t>
            </w:r>
            <w:r w:rsidRPr="00E76C4D">
              <w:rPr>
                <w:bCs/>
              </w:rPr>
              <w:t xml:space="preserve"> what you think a giant would keep in their pocket.</w:t>
            </w:r>
          </w:p>
        </w:tc>
        <w:tc>
          <w:tcPr>
            <w:tcW w:w="2835" w:type="dxa"/>
          </w:tcPr>
          <w:p w14:paraId="06B7C6D6" w14:textId="77777777" w:rsidR="00195A52" w:rsidRDefault="00195A52" w:rsidP="00195A5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Topic</w:t>
            </w:r>
          </w:p>
          <w:p w14:paraId="522DAAAB" w14:textId="2AF1F582" w:rsidR="00195A52" w:rsidRPr="00E76C4D" w:rsidRDefault="00195A52" w:rsidP="00195A52">
            <w:pPr>
              <w:rPr>
                <w:bCs/>
              </w:rPr>
            </w:pPr>
            <w:r>
              <w:rPr>
                <w:bCs/>
              </w:rPr>
              <w:t>Can you read Pipperty Skaycap’s riddles and try and solve them!</w:t>
            </w:r>
          </w:p>
        </w:tc>
        <w:tc>
          <w:tcPr>
            <w:tcW w:w="2835" w:type="dxa"/>
          </w:tcPr>
          <w:p w14:paraId="4086BDA7" w14:textId="1AC07F05" w:rsidR="00195A52" w:rsidRDefault="00195A52" w:rsidP="00195A5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0C267CB3" w14:textId="644ED9F3" w:rsidR="00195A52" w:rsidRPr="00E76C4D" w:rsidRDefault="00195A52" w:rsidP="00195A52">
            <w:r w:rsidRPr="00E76C4D">
              <w:t xml:space="preserve">Can you read </w:t>
            </w:r>
            <w:r w:rsidRPr="00F66771">
              <w:rPr>
                <w:b/>
                <w:bCs/>
              </w:rPr>
              <w:t xml:space="preserve">the letter from Pipperty Skycap </w:t>
            </w:r>
            <w:r w:rsidRPr="00E76C4D">
              <w:t>-  she needs you to go on a rainbow treasure hunt!</w:t>
            </w:r>
            <w:r>
              <w:t xml:space="preserve"> Take pictures and then write about what you found!</w:t>
            </w:r>
          </w:p>
        </w:tc>
        <w:tc>
          <w:tcPr>
            <w:tcW w:w="2835" w:type="dxa"/>
          </w:tcPr>
          <w:p w14:paraId="3B8A8804" w14:textId="0EEA3831" w:rsidR="00195A52" w:rsidRDefault="00195A52" w:rsidP="00195A5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4C90C2A4" w14:textId="3098106A" w:rsidR="00195A52" w:rsidRPr="005C7EBF" w:rsidRDefault="00195A52" w:rsidP="00195A52">
            <w:pPr>
              <w:rPr>
                <w:bCs/>
              </w:rPr>
            </w:pPr>
            <w:r>
              <w:rPr>
                <w:bCs/>
              </w:rPr>
              <w:t>Make a ‘</w:t>
            </w:r>
            <w:r w:rsidRPr="005C7EBF">
              <w:rPr>
                <w:b/>
              </w:rPr>
              <w:t>kindness box’</w:t>
            </w:r>
            <w:r>
              <w:rPr>
                <w:bCs/>
              </w:rPr>
              <w:t xml:space="preserve"> or a </w:t>
            </w:r>
            <w:r w:rsidRPr="005C7EBF">
              <w:rPr>
                <w:b/>
              </w:rPr>
              <w:t>‘kindness wall’</w:t>
            </w:r>
            <w:r>
              <w:rPr>
                <w:bCs/>
              </w:rPr>
              <w:t xml:space="preserve"> like we have in our classroom</w:t>
            </w:r>
            <w:r w:rsidR="0076224D">
              <w:rPr>
                <w:bCs/>
              </w:rPr>
              <w:t>s</w:t>
            </w:r>
            <w:r>
              <w:rPr>
                <w:bCs/>
              </w:rPr>
              <w:t xml:space="preserve">. This is a place where you and your family can put messages, photo, stories, drawings or thank you notes about the kind things people have done for them or you have </w:t>
            </w:r>
            <w:r>
              <w:rPr>
                <w:bCs/>
              </w:rPr>
              <w:lastRenderedPageBreak/>
              <w:t>done for each other. You can label and decorate your box</w:t>
            </w:r>
            <w:r w:rsidR="0076224D">
              <w:rPr>
                <w:bCs/>
              </w:rPr>
              <w:t xml:space="preserve"> </w:t>
            </w:r>
            <w:r>
              <w:rPr>
                <w:bCs/>
              </w:rPr>
              <w:t>to make it special</w:t>
            </w:r>
            <w:r w:rsidR="0076224D">
              <w:rPr>
                <w:bCs/>
              </w:rPr>
              <w:t>.</w:t>
            </w:r>
          </w:p>
        </w:tc>
        <w:tc>
          <w:tcPr>
            <w:tcW w:w="2754" w:type="dxa"/>
          </w:tcPr>
          <w:p w14:paraId="6887E877" w14:textId="11BB7201" w:rsidR="00195A52" w:rsidRDefault="00195A52" w:rsidP="00195A5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Topic</w:t>
            </w:r>
          </w:p>
          <w:p w14:paraId="638D47EA" w14:textId="2A1ADCF7" w:rsidR="00C21CD1" w:rsidRDefault="00C21CD1" w:rsidP="00C21C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Become a kindness detective</w:t>
            </w:r>
          </w:p>
          <w:p w14:paraId="639BA84D" w14:textId="77777777" w:rsidR="0076224D" w:rsidRDefault="0076224D" w:rsidP="00C21CD1">
            <w:pPr>
              <w:rPr>
                <w:b/>
                <w:u w:val="single"/>
              </w:rPr>
            </w:pPr>
          </w:p>
          <w:p w14:paraId="3E0CB553" w14:textId="0AC4F30E" w:rsidR="00C21CD1" w:rsidRDefault="0076224D" w:rsidP="00C21CD1">
            <w:pPr>
              <w:rPr>
                <w:bCs/>
              </w:rPr>
            </w:pPr>
            <w:r>
              <w:rPr>
                <w:bCs/>
              </w:rPr>
              <w:t>M</w:t>
            </w:r>
            <w:r w:rsidR="00C21CD1" w:rsidRPr="00F66771">
              <w:rPr>
                <w:bCs/>
              </w:rPr>
              <w:t xml:space="preserve">ake a </w:t>
            </w:r>
            <w:r w:rsidR="00C21CD1" w:rsidRPr="00F66771">
              <w:rPr>
                <w:b/>
              </w:rPr>
              <w:t>kindness chart</w:t>
            </w:r>
            <w:r w:rsidR="00C21CD1" w:rsidRPr="00F66771">
              <w:rPr>
                <w:bCs/>
              </w:rPr>
              <w:t xml:space="preserve"> </w:t>
            </w:r>
            <w:r>
              <w:rPr>
                <w:bCs/>
              </w:rPr>
              <w:t xml:space="preserve">to </w:t>
            </w:r>
            <w:r w:rsidR="00C21CD1" w:rsidRPr="00F66771">
              <w:rPr>
                <w:bCs/>
              </w:rPr>
              <w:t>share with your family.</w:t>
            </w:r>
          </w:p>
          <w:p w14:paraId="0894F86A" w14:textId="77777777" w:rsidR="00C21CD1" w:rsidRPr="00F66771" w:rsidRDefault="00C21CD1" w:rsidP="00C21CD1">
            <w:pPr>
              <w:rPr>
                <w:bCs/>
              </w:rPr>
            </w:pPr>
            <w:r>
              <w:rPr>
                <w:bCs/>
              </w:rPr>
              <w:t xml:space="preserve">look at the example given for ideas. </w:t>
            </w:r>
          </w:p>
          <w:p w14:paraId="40EE03BC" w14:textId="4742060D" w:rsidR="00195A52" w:rsidRPr="009276EB" w:rsidRDefault="00195A52" w:rsidP="00C21CD1">
            <w:pPr>
              <w:rPr>
                <w:b/>
                <w:u w:val="single"/>
              </w:rPr>
            </w:pPr>
          </w:p>
        </w:tc>
      </w:tr>
      <w:tr w:rsidR="00195A52" w14:paraId="2367853D" w14:textId="77777777" w:rsidTr="00254205">
        <w:tc>
          <w:tcPr>
            <w:tcW w:w="2836" w:type="dxa"/>
          </w:tcPr>
          <w:p w14:paraId="564302BE" w14:textId="77777777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Grammar and Spelling</w:t>
            </w:r>
          </w:p>
          <w:p w14:paraId="63CD08BD" w14:textId="77777777" w:rsidR="00195A52" w:rsidRPr="00D00534" w:rsidRDefault="00195A52" w:rsidP="00195A52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Monday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201048F6" w14:textId="4BD53312" w:rsidR="00195A52" w:rsidRPr="009276EB" w:rsidRDefault="00195A52" w:rsidP="00195A52">
            <w:pPr>
              <w:rPr>
                <w:b/>
                <w:u w:val="single"/>
              </w:rPr>
            </w:pPr>
            <w:r w:rsidRPr="00D00534">
              <w:rPr>
                <w:bCs/>
              </w:rPr>
              <w:t xml:space="preserve">Can you complete </w:t>
            </w:r>
            <w:r>
              <w:rPr>
                <w:bCs/>
              </w:rPr>
              <w:t xml:space="preserve">the sheet, </w:t>
            </w:r>
          </w:p>
        </w:tc>
        <w:tc>
          <w:tcPr>
            <w:tcW w:w="2835" w:type="dxa"/>
          </w:tcPr>
          <w:p w14:paraId="3BFCE8C4" w14:textId="77777777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707A74D4" w14:textId="77777777" w:rsidR="00195A52" w:rsidRPr="00D00534" w:rsidRDefault="00195A52" w:rsidP="00195A52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Monday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2BCBC475" w14:textId="24E0C9C0" w:rsidR="00195A52" w:rsidRPr="00CA45D6" w:rsidRDefault="00195A52" w:rsidP="00195A52">
            <w:pPr>
              <w:rPr>
                <w:rFonts w:ascii="Comic Sans MS" w:hAnsi="Comic Sans MS"/>
                <w:b/>
              </w:rPr>
            </w:pPr>
            <w:r w:rsidRPr="00D00534">
              <w:rPr>
                <w:bCs/>
              </w:rPr>
              <w:t xml:space="preserve">Can you complete the </w:t>
            </w:r>
            <w:r>
              <w:rPr>
                <w:b/>
              </w:rPr>
              <w:t>Spelling</w:t>
            </w:r>
            <w:r w:rsidRPr="00D00534">
              <w:rPr>
                <w:b/>
              </w:rPr>
              <w:t xml:space="preserve"> section</w:t>
            </w:r>
            <w:r>
              <w:rPr>
                <w:b/>
              </w:rPr>
              <w:t>?</w:t>
            </w:r>
          </w:p>
        </w:tc>
        <w:tc>
          <w:tcPr>
            <w:tcW w:w="2835" w:type="dxa"/>
          </w:tcPr>
          <w:p w14:paraId="5EA89168" w14:textId="77777777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Grammar</w:t>
            </w:r>
          </w:p>
          <w:p w14:paraId="03DF27A4" w14:textId="77777777" w:rsidR="00195A52" w:rsidRPr="00D00534" w:rsidRDefault="00195A52" w:rsidP="00195A52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Monday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433C9418" w14:textId="23005E6D" w:rsidR="00195A52" w:rsidRPr="00393F8A" w:rsidRDefault="00195A52" w:rsidP="00195A52">
            <w:pPr>
              <w:rPr>
                <w:bCs/>
              </w:rPr>
            </w:pPr>
            <w:r w:rsidRPr="00D00534">
              <w:rPr>
                <w:bCs/>
              </w:rPr>
              <w:t xml:space="preserve">Can you complete the </w:t>
            </w:r>
            <w:r>
              <w:rPr>
                <w:b/>
              </w:rPr>
              <w:t>handwriting</w:t>
            </w:r>
            <w:r w:rsidRPr="00D00534">
              <w:rPr>
                <w:b/>
              </w:rPr>
              <w:t xml:space="preserve"> section</w:t>
            </w:r>
            <w:r>
              <w:rPr>
                <w:b/>
              </w:rPr>
              <w:t>?</w:t>
            </w:r>
          </w:p>
        </w:tc>
        <w:tc>
          <w:tcPr>
            <w:tcW w:w="2835" w:type="dxa"/>
          </w:tcPr>
          <w:p w14:paraId="27C41084" w14:textId="77777777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Spelling </w:t>
            </w:r>
          </w:p>
          <w:p w14:paraId="27BA50C0" w14:textId="77777777" w:rsidR="00195A52" w:rsidRPr="00D00534" w:rsidRDefault="00195A52" w:rsidP="00195A52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Thursday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060A4386" w14:textId="31B8A374" w:rsidR="00195A52" w:rsidRPr="00CA45D6" w:rsidRDefault="00195A52" w:rsidP="00195A52">
            <w:pPr>
              <w:rPr>
                <w:rFonts w:ascii="Comic Sans MS" w:hAnsi="Comic Sans MS"/>
                <w:b/>
              </w:rPr>
            </w:pPr>
            <w:r w:rsidRPr="00D00534">
              <w:rPr>
                <w:bCs/>
              </w:rPr>
              <w:t xml:space="preserve">Can you complete the </w:t>
            </w:r>
            <w:r w:rsidRPr="00D00534">
              <w:rPr>
                <w:b/>
              </w:rPr>
              <w:t>grammar section</w:t>
            </w:r>
            <w:r>
              <w:rPr>
                <w:b/>
              </w:rPr>
              <w:t>?</w:t>
            </w:r>
          </w:p>
        </w:tc>
        <w:tc>
          <w:tcPr>
            <w:tcW w:w="2754" w:type="dxa"/>
          </w:tcPr>
          <w:p w14:paraId="13635A7B" w14:textId="77777777" w:rsidR="00195A52" w:rsidRDefault="00195A52" w:rsidP="00195A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6592E325" w14:textId="77777777" w:rsidR="00195A52" w:rsidRPr="00D00534" w:rsidRDefault="00195A52" w:rsidP="00195A52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Thursday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4F20E0B3" w14:textId="77777777" w:rsidR="00195A52" w:rsidRDefault="00195A52" w:rsidP="00195A52">
            <w:pPr>
              <w:rPr>
                <w:b/>
                <w:u w:val="single"/>
              </w:rPr>
            </w:pPr>
            <w:r w:rsidRPr="00D00534">
              <w:rPr>
                <w:bCs/>
              </w:rPr>
              <w:t xml:space="preserve">Can you complete the </w:t>
            </w:r>
            <w:r>
              <w:rPr>
                <w:b/>
              </w:rPr>
              <w:t xml:space="preserve">spelling and handwriting </w:t>
            </w:r>
            <w:r w:rsidRPr="00D00534">
              <w:rPr>
                <w:b/>
              </w:rPr>
              <w:t>section?</w:t>
            </w:r>
          </w:p>
          <w:p w14:paraId="52CD273F" w14:textId="07270FB9" w:rsidR="00195A52" w:rsidRPr="00913F8E" w:rsidRDefault="00195A52" w:rsidP="00195A52">
            <w:pPr>
              <w:rPr>
                <w:bCs/>
              </w:rPr>
            </w:pPr>
          </w:p>
        </w:tc>
      </w:tr>
      <w:tr w:rsidR="00195A52" w14:paraId="1EA57C73" w14:textId="77777777" w:rsidTr="000C1DEC">
        <w:tc>
          <w:tcPr>
            <w:tcW w:w="14095" w:type="dxa"/>
            <w:gridSpan w:val="5"/>
          </w:tcPr>
          <w:p w14:paraId="1B01AF06" w14:textId="77777777" w:rsidR="00195A52" w:rsidRPr="009276EB" w:rsidRDefault="00195A52" w:rsidP="00195A52">
            <w:pPr>
              <w:jc w:val="center"/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3B9D5A7F" w14:textId="0C679820" w:rsidR="00195A52" w:rsidRDefault="00195A52" w:rsidP="00195A52">
            <w:r>
              <w:t xml:space="preserve">Ask your parent/ carer/ sibling to read to you at bedtime. </w:t>
            </w:r>
            <w:r w:rsidRPr="00F84B7C">
              <w:rPr>
                <w:b/>
                <w:bCs/>
              </w:rPr>
              <w:t>OR</w:t>
            </w:r>
            <w:r>
              <w:t xml:space="preserve"> read a book yourself for 10- 20 minutes before you go to sleep</w:t>
            </w:r>
          </w:p>
        </w:tc>
      </w:tr>
      <w:tr w:rsidR="00195A52" w14:paraId="4C664428" w14:textId="77777777" w:rsidTr="00295875">
        <w:tc>
          <w:tcPr>
            <w:tcW w:w="14095" w:type="dxa"/>
            <w:gridSpan w:val="5"/>
          </w:tcPr>
          <w:p w14:paraId="10D869DB" w14:textId="1B605775" w:rsidR="00195A52" w:rsidRDefault="00195A52" w:rsidP="00195A5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Mindfulness</w:t>
            </w:r>
          </w:p>
          <w:p w14:paraId="01B65EFA" w14:textId="50E215B5" w:rsidR="00195A52" w:rsidRPr="00F84B7C" w:rsidRDefault="00195A52" w:rsidP="00195A52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gonoodle and select an activity.  </w:t>
            </w:r>
            <w:hyperlink r:id="rId14" w:history="1">
              <w:r w:rsidRPr="00840AA5">
                <w:rPr>
                  <w:rStyle w:val="Hyperlink"/>
                </w:rPr>
                <w:t>https://family.gonoodle.com/channels/flow</w:t>
              </w:r>
            </w:hyperlink>
          </w:p>
        </w:tc>
      </w:tr>
    </w:tbl>
    <w:p w14:paraId="01CF79CF" w14:textId="3D12EB2E" w:rsidR="00F64823" w:rsidRDefault="00F64823">
      <w:pPr>
        <w:rPr>
          <w:b/>
        </w:rPr>
      </w:pPr>
    </w:p>
    <w:p w14:paraId="62D9810C" w14:textId="77777777" w:rsidR="00195A52" w:rsidRPr="0054420E" w:rsidRDefault="00195A52" w:rsidP="00195A5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</w:t>
      </w:r>
      <w:r w:rsidRPr="0054420E">
        <w:rPr>
          <w:b/>
          <w:sz w:val="36"/>
          <w:szCs w:val="36"/>
          <w:u w:val="single"/>
        </w:rPr>
        <w:t xml:space="preserve">inks to websites </w:t>
      </w:r>
    </w:p>
    <w:p w14:paraId="4D389F39" w14:textId="77777777" w:rsidR="00195A52" w:rsidRPr="0054420E" w:rsidRDefault="00195A52" w:rsidP="00195A52">
      <w:pPr>
        <w:rPr>
          <w:b/>
          <w:color w:val="FF0000"/>
          <w:sz w:val="32"/>
          <w:szCs w:val="32"/>
        </w:rPr>
      </w:pPr>
      <w:r w:rsidRPr="0054420E">
        <w:rPr>
          <w:b/>
          <w:color w:val="FF0000"/>
          <w:sz w:val="32"/>
          <w:szCs w:val="32"/>
        </w:rPr>
        <w:t xml:space="preserve">Maths:  </w:t>
      </w:r>
    </w:p>
    <w:p w14:paraId="10411CD6" w14:textId="77777777" w:rsidR="00195A52" w:rsidRDefault="00195A52" w:rsidP="00195A52">
      <w:pPr>
        <w:rPr>
          <w:b/>
        </w:rPr>
      </w:pPr>
      <w:r>
        <w:rPr>
          <w:b/>
        </w:rPr>
        <w:t>Oak National Academy</w:t>
      </w:r>
    </w:p>
    <w:p w14:paraId="2CFBEA07" w14:textId="77777777" w:rsidR="00195A52" w:rsidRDefault="006D3340" w:rsidP="00195A52">
      <w:hyperlink r:id="rId15" w:anchor="subjects" w:history="1">
        <w:r w:rsidR="00195A52" w:rsidRPr="008E74A3">
          <w:rPr>
            <w:color w:val="0000FF"/>
            <w:u w:val="single"/>
          </w:rPr>
          <w:t>https://www.thenational.academy/online-classroom/year-2#subjects</w:t>
        </w:r>
      </w:hyperlink>
    </w:p>
    <w:p w14:paraId="574DCF6E" w14:textId="77777777" w:rsidR="00195A52" w:rsidRPr="001E63FE" w:rsidRDefault="00195A52" w:rsidP="00195A52">
      <w:pPr>
        <w:rPr>
          <w:b/>
          <w:bCs/>
          <w:lang w:val="sv-SE"/>
        </w:rPr>
      </w:pPr>
      <w:r w:rsidRPr="001E63FE">
        <w:rPr>
          <w:b/>
          <w:bCs/>
          <w:lang w:val="sv-SE"/>
        </w:rPr>
        <w:t xml:space="preserve">TT Rockstars  </w:t>
      </w:r>
    </w:p>
    <w:p w14:paraId="5F1B9456" w14:textId="77777777" w:rsidR="00195A52" w:rsidRPr="001E63FE" w:rsidRDefault="006D3340" w:rsidP="00195A52">
      <w:pPr>
        <w:rPr>
          <w:lang w:val="sv-SE"/>
        </w:rPr>
      </w:pPr>
      <w:hyperlink r:id="rId16" w:history="1">
        <w:r w:rsidR="00195A52" w:rsidRPr="001E63FE">
          <w:rPr>
            <w:rStyle w:val="Hyperlink"/>
            <w:lang w:val="sv-SE"/>
          </w:rPr>
          <w:t>https://play.ttrockstars.com/auth</w:t>
        </w:r>
      </w:hyperlink>
      <w:r w:rsidR="00195A52" w:rsidRPr="001E63FE">
        <w:rPr>
          <w:lang w:val="sv-SE"/>
        </w:rPr>
        <w:t xml:space="preserve"> </w:t>
      </w:r>
    </w:p>
    <w:p w14:paraId="40169E3B" w14:textId="77777777" w:rsidR="00195A52" w:rsidRDefault="00195A52" w:rsidP="00195A52">
      <w:r>
        <w:t>Use this to improve your multiplication.</w:t>
      </w:r>
    </w:p>
    <w:p w14:paraId="3EC101FE" w14:textId="77777777" w:rsidR="00195A52" w:rsidRPr="008B36B6" w:rsidRDefault="00195A52" w:rsidP="00195A52">
      <w:pPr>
        <w:rPr>
          <w:b/>
          <w:bCs/>
          <w:color w:val="FF0000"/>
          <w:sz w:val="32"/>
          <w:szCs w:val="32"/>
        </w:rPr>
      </w:pPr>
      <w:r w:rsidRPr="008B36B6">
        <w:rPr>
          <w:b/>
          <w:bCs/>
          <w:color w:val="FF0000"/>
          <w:sz w:val="32"/>
          <w:szCs w:val="32"/>
        </w:rPr>
        <w:t>All Other subjects</w:t>
      </w:r>
    </w:p>
    <w:p w14:paraId="0D764ED5" w14:textId="77777777" w:rsidR="00195A52" w:rsidRDefault="00195A52" w:rsidP="00195A52">
      <w:pPr>
        <w:rPr>
          <w:b/>
          <w:bCs/>
        </w:rPr>
      </w:pPr>
      <w:r w:rsidRPr="008E74A3">
        <w:rPr>
          <w:b/>
          <w:bCs/>
        </w:rPr>
        <w:t>Purple mash</w:t>
      </w:r>
      <w:r>
        <w:rPr>
          <w:b/>
          <w:bCs/>
        </w:rPr>
        <w:t xml:space="preserve"> – various activities to explore. Class teacher may also suggest an activity to complete on the timetable. </w:t>
      </w:r>
    </w:p>
    <w:p w14:paraId="0EBB07E4" w14:textId="77777777" w:rsidR="00195A52" w:rsidRDefault="00195A52" w:rsidP="00195A52">
      <w:pPr>
        <w:rPr>
          <w:b/>
          <w:bCs/>
        </w:rPr>
      </w:pPr>
      <w:r w:rsidRPr="0054420E">
        <w:rPr>
          <w:b/>
          <w:bCs/>
        </w:rPr>
        <w:lastRenderedPageBreak/>
        <w:t xml:space="preserve">Twinkl  </w:t>
      </w:r>
      <w:r>
        <w:rPr>
          <w:b/>
          <w:bCs/>
        </w:rPr>
        <w:t xml:space="preserve">- There are lots of additional support materials on this website for parents and children. </w:t>
      </w:r>
    </w:p>
    <w:p w14:paraId="382A6662" w14:textId="77777777" w:rsidR="00195A52" w:rsidRDefault="00195A52" w:rsidP="00195A52">
      <w:r>
        <w:t>Think about all the subjects you find challenging, can you find some extra work to complete to support your learning. .</w:t>
      </w:r>
    </w:p>
    <w:p w14:paraId="4DA68C0D" w14:textId="77777777" w:rsidR="00195A52" w:rsidRDefault="00195A52" w:rsidP="00195A52">
      <w:pPr>
        <w:rPr>
          <w:color w:val="FF0000"/>
        </w:rPr>
      </w:pPr>
      <w:r w:rsidRPr="008B36B6">
        <w:rPr>
          <w:b/>
          <w:bCs/>
          <w:color w:val="FF0000"/>
        </w:rPr>
        <w:t>Science:</w:t>
      </w:r>
      <w:r w:rsidRPr="008B36B6">
        <w:rPr>
          <w:color w:val="FF0000"/>
        </w:rPr>
        <w:t xml:space="preserve"> </w:t>
      </w:r>
    </w:p>
    <w:p w14:paraId="0957AF62" w14:textId="77777777" w:rsidR="00195A52" w:rsidRDefault="00195A52" w:rsidP="00195A52">
      <w:pPr>
        <w:rPr>
          <w:color w:val="FF0000"/>
        </w:rPr>
      </w:pPr>
      <w:r>
        <w:rPr>
          <w:color w:val="FF0000"/>
        </w:rPr>
        <w:t>Explorify</w:t>
      </w:r>
    </w:p>
    <w:p w14:paraId="03F00238" w14:textId="77777777" w:rsidR="00195A52" w:rsidRDefault="006D3340" w:rsidP="00195A52">
      <w:hyperlink r:id="rId17" w:history="1">
        <w:r w:rsidR="00195A52" w:rsidRPr="00F14CFD">
          <w:rPr>
            <w:rStyle w:val="Hyperlink"/>
          </w:rPr>
          <w:t>https://explorify.wellcome.ac.uk/</w:t>
        </w:r>
      </w:hyperlink>
      <w:r w:rsidR="00195A52">
        <w:t xml:space="preserve"> - have a look and see if you can complete a fun science experiment</w:t>
      </w:r>
    </w:p>
    <w:p w14:paraId="2991D9FD" w14:textId="77777777" w:rsidR="00195A52" w:rsidRPr="008B36B6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>Woodland Trust</w:t>
      </w:r>
    </w:p>
    <w:p w14:paraId="5B6488DD" w14:textId="77777777" w:rsidR="00195A52" w:rsidRPr="008047E0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3AE36AD7" w14:textId="77777777" w:rsidR="00195A52" w:rsidRPr="008047E0" w:rsidRDefault="006D3340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8" w:tgtFrame="_blank" w:history="1">
        <w:r w:rsidR="00195A52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41868ACE" w14:textId="77777777" w:rsidR="00195A52" w:rsidRPr="008047E0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6187CC5D" w14:textId="77777777" w:rsidR="00195A52" w:rsidRPr="008B36B6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>DT – Food Tech</w:t>
      </w:r>
    </w:p>
    <w:p w14:paraId="31B7E939" w14:textId="77777777" w:rsidR="00195A52" w:rsidRPr="008047E0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777AF696" w14:textId="77777777" w:rsidR="00195A52" w:rsidRPr="008047E0" w:rsidRDefault="006D3340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9" w:tgtFrame="_blank" w:history="1">
        <w:r w:rsidR="00195A52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4352D240" w14:textId="77777777" w:rsidR="00195A52" w:rsidRPr="008047E0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5B58C188" w14:textId="77777777" w:rsidR="00195A52" w:rsidRPr="008B36B6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Joe Wicks – PE for kids</w:t>
      </w:r>
    </w:p>
    <w:p w14:paraId="770567E7" w14:textId="77777777" w:rsidR="00195A52" w:rsidRPr="008047E0" w:rsidRDefault="00195A52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256FFF88" w14:textId="77777777" w:rsidR="00195A52" w:rsidRPr="008047E0" w:rsidRDefault="006D3340" w:rsidP="00195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0" w:tgtFrame="_blank" w:history="1">
        <w:r w:rsidR="00195A52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54AACC90" w14:textId="77777777" w:rsidR="00195A52" w:rsidRDefault="00195A52" w:rsidP="00195A52"/>
    <w:p w14:paraId="37768715" w14:textId="77777777" w:rsidR="00195A52" w:rsidRPr="008047E0" w:rsidRDefault="00195A52" w:rsidP="00195A52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with the work please email the school office </w:t>
      </w:r>
      <w:hyperlink r:id="rId21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5928F124" w14:textId="77777777" w:rsidR="00195A52" w:rsidRPr="0054420E" w:rsidRDefault="00195A52" w:rsidP="00195A52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 as soon as possible.</w:t>
      </w:r>
    </w:p>
    <w:p w14:paraId="19D5154F" w14:textId="77777777" w:rsidR="00195A52" w:rsidRDefault="00195A52">
      <w:pPr>
        <w:rPr>
          <w:b/>
        </w:rPr>
      </w:pPr>
    </w:p>
    <w:p w14:paraId="7481A819" w14:textId="2D1AC82F" w:rsidR="00807908" w:rsidRDefault="00807908">
      <w:pPr>
        <w:rPr>
          <w:b/>
        </w:rPr>
      </w:pPr>
    </w:p>
    <w:p w14:paraId="777E8BB6" w14:textId="71DB88AA" w:rsidR="00807908" w:rsidRDefault="00807908">
      <w:pPr>
        <w:rPr>
          <w:b/>
        </w:rPr>
      </w:pPr>
    </w:p>
    <w:p w14:paraId="0E16DD9E" w14:textId="71E61388" w:rsidR="00807908" w:rsidRDefault="00807908">
      <w:pPr>
        <w:rPr>
          <w:b/>
        </w:rPr>
      </w:pPr>
    </w:p>
    <w:p w14:paraId="50679B9A" w14:textId="77777777" w:rsidR="009276EB" w:rsidRDefault="009276EB"/>
    <w:sectPr w:rsidR="009276EB" w:rsidSect="00927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EABD" w14:textId="77777777" w:rsidR="00FD1802" w:rsidRDefault="00FD1802" w:rsidP="00341C65">
      <w:pPr>
        <w:spacing w:after="0" w:line="240" w:lineRule="auto"/>
      </w:pPr>
      <w:r>
        <w:separator/>
      </w:r>
    </w:p>
  </w:endnote>
  <w:endnote w:type="continuationSeparator" w:id="0">
    <w:p w14:paraId="010F8EB1" w14:textId="77777777" w:rsidR="00FD1802" w:rsidRDefault="00FD1802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65F4" w14:textId="77777777" w:rsidR="00FD1802" w:rsidRDefault="00FD1802" w:rsidP="00341C65">
      <w:pPr>
        <w:spacing w:after="0" w:line="240" w:lineRule="auto"/>
      </w:pPr>
      <w:r>
        <w:separator/>
      </w:r>
    </w:p>
  </w:footnote>
  <w:footnote w:type="continuationSeparator" w:id="0">
    <w:p w14:paraId="13594537" w14:textId="77777777" w:rsidR="00FD1802" w:rsidRDefault="00FD1802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13C8"/>
    <w:multiLevelType w:val="multilevel"/>
    <w:tmpl w:val="18B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3E"/>
    <w:rsid w:val="00011E37"/>
    <w:rsid w:val="0002422D"/>
    <w:rsid w:val="00084BAC"/>
    <w:rsid w:val="000D48C1"/>
    <w:rsid w:val="000D65F9"/>
    <w:rsid w:val="000E0626"/>
    <w:rsid w:val="000E6EDD"/>
    <w:rsid w:val="00112FA9"/>
    <w:rsid w:val="00137277"/>
    <w:rsid w:val="001928E2"/>
    <w:rsid w:val="00192B4B"/>
    <w:rsid w:val="00195A52"/>
    <w:rsid w:val="00196843"/>
    <w:rsid w:val="001B6D40"/>
    <w:rsid w:val="001C73CC"/>
    <w:rsid w:val="001D3E8A"/>
    <w:rsid w:val="001D4953"/>
    <w:rsid w:val="001E7DBD"/>
    <w:rsid w:val="00217922"/>
    <w:rsid w:val="00283B15"/>
    <w:rsid w:val="002C052D"/>
    <w:rsid w:val="002E6C87"/>
    <w:rsid w:val="00341C65"/>
    <w:rsid w:val="00380DD1"/>
    <w:rsid w:val="00387FB2"/>
    <w:rsid w:val="00391B5B"/>
    <w:rsid w:val="00393F8A"/>
    <w:rsid w:val="003E1A6F"/>
    <w:rsid w:val="003E3CE7"/>
    <w:rsid w:val="00436A86"/>
    <w:rsid w:val="00453302"/>
    <w:rsid w:val="004827D2"/>
    <w:rsid w:val="00496855"/>
    <w:rsid w:val="004B7795"/>
    <w:rsid w:val="004D0A88"/>
    <w:rsid w:val="004E31C3"/>
    <w:rsid w:val="004F543C"/>
    <w:rsid w:val="005009B6"/>
    <w:rsid w:val="0050131F"/>
    <w:rsid w:val="00510C12"/>
    <w:rsid w:val="00551405"/>
    <w:rsid w:val="00552AEF"/>
    <w:rsid w:val="0055698E"/>
    <w:rsid w:val="00560A45"/>
    <w:rsid w:val="00593775"/>
    <w:rsid w:val="005A79F7"/>
    <w:rsid w:val="005B3D0B"/>
    <w:rsid w:val="005C7EBF"/>
    <w:rsid w:val="006418A5"/>
    <w:rsid w:val="00653D34"/>
    <w:rsid w:val="006A3906"/>
    <w:rsid w:val="006A533E"/>
    <w:rsid w:val="006D3340"/>
    <w:rsid w:val="006F6BBA"/>
    <w:rsid w:val="00755AB5"/>
    <w:rsid w:val="0076224D"/>
    <w:rsid w:val="00767271"/>
    <w:rsid w:val="00770855"/>
    <w:rsid w:val="00773D90"/>
    <w:rsid w:val="00784876"/>
    <w:rsid w:val="00784B3C"/>
    <w:rsid w:val="00794BC6"/>
    <w:rsid w:val="00796C19"/>
    <w:rsid w:val="008047E0"/>
    <w:rsid w:val="00807908"/>
    <w:rsid w:val="0081342E"/>
    <w:rsid w:val="008202F2"/>
    <w:rsid w:val="00866D14"/>
    <w:rsid w:val="0087324E"/>
    <w:rsid w:val="008C3D28"/>
    <w:rsid w:val="008C58CC"/>
    <w:rsid w:val="0091266E"/>
    <w:rsid w:val="00913514"/>
    <w:rsid w:val="00913DAC"/>
    <w:rsid w:val="00913F8E"/>
    <w:rsid w:val="00923C5D"/>
    <w:rsid w:val="009276EB"/>
    <w:rsid w:val="009348B1"/>
    <w:rsid w:val="00934CFA"/>
    <w:rsid w:val="009837CF"/>
    <w:rsid w:val="009934A8"/>
    <w:rsid w:val="009C28FD"/>
    <w:rsid w:val="00A22253"/>
    <w:rsid w:val="00A27945"/>
    <w:rsid w:val="00A311F2"/>
    <w:rsid w:val="00A445C0"/>
    <w:rsid w:val="00A84AC6"/>
    <w:rsid w:val="00A94BBE"/>
    <w:rsid w:val="00A9686C"/>
    <w:rsid w:val="00AB6EE9"/>
    <w:rsid w:val="00AE6207"/>
    <w:rsid w:val="00AE75DA"/>
    <w:rsid w:val="00AF203A"/>
    <w:rsid w:val="00B45002"/>
    <w:rsid w:val="00B53A38"/>
    <w:rsid w:val="00BC6223"/>
    <w:rsid w:val="00BD27C9"/>
    <w:rsid w:val="00BE5296"/>
    <w:rsid w:val="00C21CD1"/>
    <w:rsid w:val="00C31B62"/>
    <w:rsid w:val="00C53AE0"/>
    <w:rsid w:val="00CA45D6"/>
    <w:rsid w:val="00CC6F4F"/>
    <w:rsid w:val="00CF3B27"/>
    <w:rsid w:val="00D173B3"/>
    <w:rsid w:val="00D52F8E"/>
    <w:rsid w:val="00DA5444"/>
    <w:rsid w:val="00DB0296"/>
    <w:rsid w:val="00DF3460"/>
    <w:rsid w:val="00DF7BDA"/>
    <w:rsid w:val="00E01476"/>
    <w:rsid w:val="00E066E0"/>
    <w:rsid w:val="00E26966"/>
    <w:rsid w:val="00E448A9"/>
    <w:rsid w:val="00E46739"/>
    <w:rsid w:val="00E76C4D"/>
    <w:rsid w:val="00E840A6"/>
    <w:rsid w:val="00EB03C8"/>
    <w:rsid w:val="00EB46A6"/>
    <w:rsid w:val="00ED1094"/>
    <w:rsid w:val="00EE027E"/>
    <w:rsid w:val="00EE48E1"/>
    <w:rsid w:val="00F03C44"/>
    <w:rsid w:val="00F179E7"/>
    <w:rsid w:val="00F30EDF"/>
    <w:rsid w:val="00F34431"/>
    <w:rsid w:val="00F64823"/>
    <w:rsid w:val="00F66771"/>
    <w:rsid w:val="00F77B54"/>
    <w:rsid w:val="00F8495C"/>
    <w:rsid w:val="00F84B7C"/>
    <w:rsid w:val="00F87F3E"/>
    <w:rsid w:val="00F918B5"/>
    <w:rsid w:val="00F9674F"/>
    <w:rsid w:val="00FA6DCD"/>
    <w:rsid w:val="00FD1802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ational.academy/online-classroom/subjects/" TargetMode="External"/><Relationship Id="rId13" Type="http://schemas.openxmlformats.org/officeDocument/2006/relationships/hyperlink" Target="https://www.thenational.academy/online-classroom/subjects/" TargetMode="External"/><Relationship Id="rId18" Type="http://schemas.openxmlformats.org/officeDocument/2006/relationships/hyperlink" Target="https://www.woodlandtrust.org.uk/blog/2020/03/kids-nature-activities-self-isol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keysmeadow.enfield.sch.uk" TargetMode="External"/><Relationship Id="rId7" Type="http://schemas.openxmlformats.org/officeDocument/2006/relationships/hyperlink" Target="https://en.calameo.com/read/000777721945cfe5bb9cc?authid=Xu9pcOzU3TQx" TargetMode="External"/><Relationship Id="rId12" Type="http://schemas.openxmlformats.org/officeDocument/2006/relationships/hyperlink" Target="https://www.thenational.academy/online-classroom/subjects/" TargetMode="External"/><Relationship Id="rId17" Type="http://schemas.openxmlformats.org/officeDocument/2006/relationships/hyperlink" Target="https://explorify.wellcome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ttrockstars.com/auth" TargetMode="External"/><Relationship Id="rId20" Type="http://schemas.openxmlformats.org/officeDocument/2006/relationships/hyperlink" Target="https://www.thebodycoach.com/blog/pe-with-joe-125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national.academy/online-classroom/subjec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national.academy/online-classroom/year-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henational.academy/online-classroom/subjects/" TargetMode="External"/><Relationship Id="rId19" Type="http://schemas.openxmlformats.org/officeDocument/2006/relationships/hyperlink" Target="https://www.bbcgoodfood.com/recipes/category/family-ki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national.academy/online-classroom/subjects/" TargetMode="External"/><Relationship Id="rId14" Type="http://schemas.openxmlformats.org/officeDocument/2006/relationships/hyperlink" Target="https://family.gonoodle.com/channels/flo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Lily Othen-Price</cp:lastModifiedBy>
  <cp:revision>2</cp:revision>
  <dcterms:created xsi:type="dcterms:W3CDTF">2020-05-22T13:13:00Z</dcterms:created>
  <dcterms:modified xsi:type="dcterms:W3CDTF">2020-05-22T13:13:00Z</dcterms:modified>
</cp:coreProperties>
</file>