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3701" w14:textId="7551CED8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>Home Learning Timetable                       Year</w:t>
      </w:r>
      <w:r w:rsidR="00392783">
        <w:rPr>
          <w:b/>
          <w:sz w:val="32"/>
          <w:szCs w:val="32"/>
        </w:rPr>
        <w:t xml:space="preserve"> One - Summer 2 </w:t>
      </w:r>
      <w:r w:rsidR="00C94294">
        <w:rPr>
          <w:b/>
          <w:sz w:val="32"/>
          <w:szCs w:val="32"/>
        </w:rPr>
        <w:t xml:space="preserve">- </w:t>
      </w:r>
      <w:r w:rsidR="00F64823" w:rsidRPr="00393F8A">
        <w:rPr>
          <w:b/>
          <w:sz w:val="32"/>
          <w:szCs w:val="32"/>
        </w:rPr>
        <w:t xml:space="preserve">Week beginning </w:t>
      </w:r>
      <w:r w:rsidR="00C05A04">
        <w:rPr>
          <w:b/>
          <w:sz w:val="32"/>
          <w:szCs w:val="32"/>
        </w:rPr>
        <w:t>– 13</w:t>
      </w:r>
      <w:r w:rsidR="00392783" w:rsidRPr="00392783">
        <w:rPr>
          <w:b/>
          <w:sz w:val="32"/>
          <w:szCs w:val="32"/>
          <w:vertAlign w:val="superscript"/>
        </w:rPr>
        <w:t>th</w:t>
      </w:r>
      <w:r w:rsidR="00392783">
        <w:rPr>
          <w:b/>
          <w:sz w:val="32"/>
          <w:szCs w:val="32"/>
        </w:rPr>
        <w:t xml:space="preserve"> July 2020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724985" w14:paraId="19AAAA9B" w14:textId="77777777" w:rsidTr="001235D7">
        <w:tc>
          <w:tcPr>
            <w:tcW w:w="3147" w:type="dxa"/>
            <w:shd w:val="clear" w:color="auto" w:fill="BDD6EE" w:themeFill="accent1" w:themeFillTint="66"/>
          </w:tcPr>
          <w:p w14:paraId="13004E4A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14:paraId="0DC835A4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DBDBDB" w:themeFill="accent3" w:themeFillTint="66"/>
          </w:tcPr>
          <w:p w14:paraId="54BE965D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E599" w:themeFill="accent4" w:themeFillTint="66"/>
          </w:tcPr>
          <w:p w14:paraId="2E9B5A0F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C5E0B3" w:themeFill="accent6" w:themeFillTint="66"/>
          </w:tcPr>
          <w:p w14:paraId="18DAB6FC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Friday</w:t>
            </w:r>
          </w:p>
        </w:tc>
      </w:tr>
      <w:tr w:rsidR="00945EA1" w:rsidRPr="00724985" w14:paraId="6566A5C7" w14:textId="77777777" w:rsidTr="00BD294A">
        <w:tc>
          <w:tcPr>
            <w:tcW w:w="15735" w:type="dxa"/>
            <w:gridSpan w:val="5"/>
          </w:tcPr>
          <w:p w14:paraId="0A852AF3" w14:textId="3A0C2DBB" w:rsidR="00945EA1" w:rsidRDefault="00392783" w:rsidP="005972D1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Literacy Focus this week </w:t>
            </w:r>
            <w:r w:rsidR="00945EA1">
              <w:rPr>
                <w:rFonts w:cstheme="minorHAnsi"/>
                <w:b/>
                <w:u w:val="single"/>
              </w:rPr>
              <w:t xml:space="preserve"> </w:t>
            </w:r>
          </w:p>
          <w:p w14:paraId="687BA7D2" w14:textId="09191BFC" w:rsidR="00945EA1" w:rsidRDefault="00392783" w:rsidP="005972D1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You should have collected from school/received a delivery of a Collins Literacy book. For our sessions this week p</w:t>
            </w:r>
            <w:r w:rsidR="00C373E3">
              <w:rPr>
                <w:rFonts w:cstheme="minorHAnsi"/>
              </w:rPr>
              <w:t>lease</w:t>
            </w:r>
            <w:r>
              <w:rPr>
                <w:rFonts w:cstheme="minorHAnsi"/>
              </w:rPr>
              <w:t xml:space="preserve"> complete a little </w:t>
            </w:r>
            <w:r w:rsidR="00C373E3">
              <w:rPr>
                <w:rFonts w:cstheme="minorHAnsi"/>
              </w:rPr>
              <w:t xml:space="preserve">work </w:t>
            </w:r>
            <w:r>
              <w:rPr>
                <w:rFonts w:cstheme="minorHAnsi"/>
              </w:rPr>
              <w:t>each day using the Collins book</w:t>
            </w:r>
            <w:r w:rsidR="00C373E3">
              <w:rPr>
                <w:rFonts w:cstheme="minorHAnsi"/>
              </w:rPr>
              <w:t>.</w:t>
            </w:r>
          </w:p>
          <w:p w14:paraId="29921CC6" w14:textId="2C09AED7" w:rsidR="00945EA1" w:rsidRPr="00724985" w:rsidRDefault="00945EA1" w:rsidP="005972D1">
            <w:pPr>
              <w:rPr>
                <w:rFonts w:cstheme="minorHAnsi"/>
                <w:b/>
                <w:u w:val="single"/>
              </w:rPr>
            </w:pPr>
          </w:p>
        </w:tc>
      </w:tr>
      <w:tr w:rsidR="005972D1" w:rsidRPr="00724985" w14:paraId="10F8384D" w14:textId="77777777" w:rsidTr="008243D6">
        <w:trPr>
          <w:trHeight w:val="1318"/>
        </w:trPr>
        <w:tc>
          <w:tcPr>
            <w:tcW w:w="3147" w:type="dxa"/>
            <w:shd w:val="clear" w:color="auto" w:fill="auto"/>
          </w:tcPr>
          <w:p w14:paraId="44E07EA6" w14:textId="77777777" w:rsidR="00945EA1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4DE06132" w14:textId="0BE8924D" w:rsidR="00AB1398" w:rsidRPr="00945EA1" w:rsidRDefault="00AB1398" w:rsidP="00AB139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64D9AF08" w14:textId="77777777" w:rsidR="00670920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23978A09" w14:textId="0E1CA405" w:rsidR="00AB1398" w:rsidRPr="00724985" w:rsidRDefault="00AB1398" w:rsidP="005972D1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7BCD0CAF" w14:textId="77777777" w:rsidR="005972D1" w:rsidRDefault="00945EA1" w:rsidP="007B7B6A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52CFF251" w14:textId="046C909C" w:rsidR="00AB1398" w:rsidRPr="00724985" w:rsidRDefault="00AB1398" w:rsidP="007B7B6A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53F46E0A" w14:textId="77777777" w:rsidR="003A2203" w:rsidRDefault="00945EA1" w:rsidP="00A4580E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0CAF729B" w14:textId="632E4667" w:rsidR="00AB1398" w:rsidRPr="00724985" w:rsidRDefault="00AB1398" w:rsidP="00A4580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30986856" w14:textId="77777777" w:rsidR="00415590" w:rsidRDefault="00945EA1" w:rsidP="005972D1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3681B32B" w14:textId="014FD648" w:rsidR="00945EA1" w:rsidRDefault="00AB1398" w:rsidP="005972D1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  <w:p w14:paraId="56F1AFF5" w14:textId="4091DABF" w:rsidR="00945EA1" w:rsidRPr="00724985" w:rsidRDefault="00945EA1" w:rsidP="005972D1">
            <w:pPr>
              <w:tabs>
                <w:tab w:val="center" w:pos="1451"/>
              </w:tabs>
              <w:rPr>
                <w:rFonts w:cstheme="minorHAnsi"/>
              </w:rPr>
            </w:pPr>
          </w:p>
        </w:tc>
      </w:tr>
      <w:tr w:rsidR="008243D6" w:rsidRPr="00724985" w14:paraId="3E1EBA52" w14:textId="77777777" w:rsidTr="008243D6">
        <w:trPr>
          <w:trHeight w:val="1266"/>
        </w:trPr>
        <w:tc>
          <w:tcPr>
            <w:tcW w:w="3147" w:type="dxa"/>
            <w:shd w:val="clear" w:color="auto" w:fill="auto"/>
          </w:tcPr>
          <w:p w14:paraId="19DBB79D" w14:textId="15FB7F0F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8243D6" w:rsidRPr="00724985">
              <w:rPr>
                <w:rFonts w:cstheme="minorHAnsi"/>
                <w:b/>
                <w:u w:val="single"/>
              </w:rPr>
              <w:t xml:space="preserve"> </w:t>
            </w:r>
          </w:p>
          <w:p w14:paraId="46E32F3F" w14:textId="77777777" w:rsidR="008243D6" w:rsidRDefault="00AB1398" w:rsidP="00831A8C">
            <w:r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Pr="00600EE5">
              <w:t>year 1 link</w:t>
            </w:r>
            <w:r w:rsidRPr="00CC37E9">
              <w:t xml:space="preserve">. </w:t>
            </w:r>
            <w:r w:rsidRPr="004C68BA">
              <w:rPr>
                <w:shd w:val="clear" w:color="auto" w:fill="FFC000"/>
              </w:rPr>
              <w:br/>
            </w:r>
            <w:r>
              <w:br/>
              <w:t xml:space="preserve">These </w:t>
            </w:r>
            <w:r w:rsidRPr="00600EE5">
              <w:t>sessions will be at 10.30 am daily.</w:t>
            </w:r>
            <w:r>
              <w:rPr>
                <w:color w:val="FF0000"/>
              </w:rPr>
              <w:t xml:space="preserve">  </w:t>
            </w:r>
          </w:p>
          <w:p w14:paraId="745F9FB5" w14:textId="14984C6C" w:rsidR="00831A8C" w:rsidRPr="00945EA1" w:rsidRDefault="00781E83" w:rsidP="00831A8C">
            <w:pPr>
              <w:rPr>
                <w:rFonts w:cstheme="minorHAnsi"/>
                <w:b/>
                <w:u w:val="single"/>
              </w:rPr>
            </w:pPr>
            <w:hyperlink r:id="rId7" w:history="1">
              <w:r w:rsidR="00831A8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67887179" w14:textId="57FD742F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</w:p>
          <w:p w14:paraId="76F4E593" w14:textId="31B88F1F" w:rsidR="00AB1398" w:rsidRDefault="008243D6" w:rsidP="00AB1398">
            <w:r w:rsidRPr="00724985">
              <w:rPr>
                <w:rFonts w:cstheme="minorHAnsi"/>
                <w:b/>
                <w:u w:val="single"/>
                <w:lang w:val="nl-NL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137ECB48" w14:textId="0342FDD5" w:rsidR="008243D6" w:rsidRPr="00945EA1" w:rsidRDefault="00781E83" w:rsidP="008243D6">
            <w:pPr>
              <w:rPr>
                <w:rFonts w:cstheme="minorHAnsi"/>
                <w:b/>
                <w:u w:val="single"/>
              </w:rPr>
            </w:pPr>
            <w:hyperlink r:id="rId8" w:history="1">
              <w:r w:rsidR="00831A8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63C365B3" w14:textId="24FFD507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6A5797">
              <w:rPr>
                <w:rFonts w:cstheme="minorHAnsi"/>
                <w:b/>
                <w:u w:val="single"/>
              </w:rPr>
              <w:t xml:space="preserve"> </w:t>
            </w:r>
          </w:p>
          <w:p w14:paraId="60473918" w14:textId="77777777" w:rsidR="008243D6" w:rsidRDefault="008243D6" w:rsidP="00831A8C"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02494B9F" w14:textId="27663F03" w:rsidR="00831A8C" w:rsidRPr="00945EA1" w:rsidRDefault="00781E83" w:rsidP="00831A8C">
            <w:pPr>
              <w:rPr>
                <w:rFonts w:cstheme="minorHAnsi"/>
                <w:b/>
                <w:u w:val="single"/>
              </w:rPr>
            </w:pPr>
            <w:hyperlink r:id="rId9" w:history="1">
              <w:r w:rsidR="00831A8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528460FC" w14:textId="550427F3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8243D6">
              <w:rPr>
                <w:rFonts w:cstheme="minorHAnsi"/>
                <w:b/>
                <w:u w:val="single"/>
              </w:rPr>
              <w:t xml:space="preserve"> </w:t>
            </w:r>
          </w:p>
          <w:p w14:paraId="5306A6EE" w14:textId="77777777" w:rsidR="008243D6" w:rsidRDefault="008243D6" w:rsidP="00831A8C"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50E6CAA8" w14:textId="413EC8DC" w:rsidR="00831A8C" w:rsidRPr="00945EA1" w:rsidRDefault="00781E83" w:rsidP="00831A8C">
            <w:pPr>
              <w:rPr>
                <w:rFonts w:cstheme="minorHAnsi"/>
                <w:b/>
                <w:u w:val="single"/>
              </w:rPr>
            </w:pPr>
            <w:hyperlink r:id="rId10" w:history="1">
              <w:r w:rsidR="00831A8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25D282AC" w14:textId="35FA2520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7E7E30">
              <w:rPr>
                <w:rFonts w:cstheme="minorHAnsi"/>
                <w:b/>
                <w:u w:val="single"/>
              </w:rPr>
              <w:t xml:space="preserve"> </w:t>
            </w:r>
          </w:p>
          <w:p w14:paraId="15F9F9BF" w14:textId="20AC75F1" w:rsidR="00AB1398" w:rsidRDefault="008243D6" w:rsidP="00AB1398"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40F97C34" w14:textId="029B058F" w:rsidR="008243D6" w:rsidRPr="00945EA1" w:rsidRDefault="00781E83" w:rsidP="008243D6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hyperlink r:id="rId11" w:history="1">
              <w:r w:rsidR="00831A8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</w:tr>
      <w:tr w:rsidR="008243D6" w:rsidRPr="00724985" w14:paraId="42C64BFD" w14:textId="77777777" w:rsidTr="001235D7">
        <w:tc>
          <w:tcPr>
            <w:tcW w:w="15735" w:type="dxa"/>
            <w:gridSpan w:val="5"/>
          </w:tcPr>
          <w:p w14:paraId="59DAB931" w14:textId="29B63BF0" w:rsidR="008243D6" w:rsidRPr="00945EA1" w:rsidRDefault="008243D6" w:rsidP="008243D6">
            <w:pPr>
              <w:rPr>
                <w:rFonts w:cstheme="minorHAnsi"/>
              </w:rPr>
            </w:pPr>
            <w:bookmarkStart w:id="0" w:name="_Hlk40100513"/>
            <w:r w:rsidRPr="00724985">
              <w:rPr>
                <w:rFonts w:cstheme="minorHAnsi"/>
                <w:b/>
                <w:u w:val="single"/>
              </w:rPr>
              <w:t xml:space="preserve">Maths Focus this week is </w:t>
            </w:r>
            <w:bookmarkEnd w:id="0"/>
          </w:p>
          <w:p w14:paraId="795E4A8A" w14:textId="355B24EF" w:rsidR="008243D6" w:rsidRPr="00392783" w:rsidRDefault="00392783" w:rsidP="008243D6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You should have collected from school/received a delivery of a Collins Literacy book. For our sessions this week please complete a little work each day using the Collins book</w:t>
            </w:r>
            <w:r w:rsidRPr="00392783">
              <w:rPr>
                <w:rFonts w:cstheme="minorHAnsi"/>
              </w:rPr>
              <w:t>.</w:t>
            </w:r>
            <w:r w:rsidRPr="00392783">
              <w:rPr>
                <w:rFonts w:cstheme="minorHAnsi"/>
                <w:b/>
              </w:rPr>
              <w:t xml:space="preserve"> </w:t>
            </w:r>
            <w:r w:rsidRPr="00392783">
              <w:rPr>
                <w:rFonts w:cstheme="minorHAnsi"/>
              </w:rPr>
              <w:t>We would also like you to continue practising some basic number skills and have added an additional</w:t>
            </w:r>
            <w:r w:rsidRPr="00392783">
              <w:rPr>
                <w:rFonts w:cstheme="minorHAnsi"/>
                <w:b/>
              </w:rPr>
              <w:t xml:space="preserve"> </w:t>
            </w:r>
            <w:r w:rsidRPr="00392783">
              <w:rPr>
                <w:rFonts w:cstheme="minorHAnsi"/>
              </w:rPr>
              <w:t>BBC bitesize link each day for you to do as well for Maths</w:t>
            </w:r>
            <w:r w:rsidR="00543034" w:rsidRPr="00392783">
              <w:rPr>
                <w:rFonts w:cstheme="minorHAnsi"/>
              </w:rPr>
              <w:t>.</w:t>
            </w:r>
          </w:p>
          <w:p w14:paraId="1FB37618" w14:textId="0E840270" w:rsidR="00392783" w:rsidRPr="00392783" w:rsidRDefault="00392783" w:rsidP="008243D6">
            <w:pPr>
              <w:rPr>
                <w:rFonts w:cstheme="minorHAnsi"/>
                <w:b/>
                <w:u w:val="single"/>
              </w:rPr>
            </w:pPr>
          </w:p>
        </w:tc>
      </w:tr>
      <w:tr w:rsidR="008243D6" w:rsidRPr="00724985" w14:paraId="5C8E9A56" w14:textId="77777777" w:rsidTr="001235D7">
        <w:trPr>
          <w:trHeight w:val="1266"/>
        </w:trPr>
        <w:tc>
          <w:tcPr>
            <w:tcW w:w="3147" w:type="dxa"/>
          </w:tcPr>
          <w:p w14:paraId="3B036E9A" w14:textId="4708B79B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70B62D0F" w14:textId="77777777" w:rsidR="00392783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Collins maths work in your work books for 20 minutes today. </w:t>
            </w:r>
            <w:r w:rsidR="00334943">
              <w:rPr>
                <w:rFonts w:cstheme="minorHAnsi"/>
              </w:rPr>
              <w:t xml:space="preserve"> </w:t>
            </w:r>
          </w:p>
          <w:p w14:paraId="5A0BDB3F" w14:textId="7A858E6F" w:rsidR="008243D6" w:rsidRDefault="00392783" w:rsidP="008243D6">
            <w:pPr>
              <w:rPr>
                <w:rFonts w:cstheme="minorHAnsi"/>
              </w:rPr>
            </w:pPr>
            <w:r>
              <w:t>Watch the ‘How to count with tens and ones’ video and complete the quiz.</w:t>
            </w:r>
          </w:p>
          <w:p w14:paraId="3B4E82B7" w14:textId="77777777" w:rsidR="00334943" w:rsidRDefault="00781E83" w:rsidP="008243D6">
            <w:hyperlink r:id="rId12" w:history="1">
              <w:r w:rsidR="00334943" w:rsidRPr="00334943">
                <w:rPr>
                  <w:color w:val="0000FF"/>
                  <w:u w:val="single"/>
                </w:rPr>
                <w:t>https://www.bbc.co.uk/bitesize/topics/z8sfr82/articles/zw4g2nb</w:t>
              </w:r>
            </w:hyperlink>
          </w:p>
          <w:p w14:paraId="37451D6F" w14:textId="4E8197FC" w:rsidR="00334943" w:rsidRPr="00AB1398" w:rsidRDefault="00334943" w:rsidP="008243D6">
            <w:pPr>
              <w:rPr>
                <w:rFonts w:cstheme="minorHAnsi"/>
              </w:rPr>
            </w:pPr>
          </w:p>
        </w:tc>
        <w:tc>
          <w:tcPr>
            <w:tcW w:w="3147" w:type="dxa"/>
          </w:tcPr>
          <w:p w14:paraId="0A91CD41" w14:textId="34788269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7C46A76A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1AFEBCD7" w14:textId="77777777" w:rsidR="00DB0FDC" w:rsidRDefault="00DB0FDC" w:rsidP="008243D6">
            <w:pPr>
              <w:rPr>
                <w:rFonts w:cstheme="minorHAnsi"/>
              </w:rPr>
            </w:pPr>
          </w:p>
          <w:p w14:paraId="6249CC81" w14:textId="4C9C6592" w:rsidR="00C14E11" w:rsidRDefault="00C14E11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Watch </w:t>
            </w:r>
            <w:r w:rsidR="00F81BF4">
              <w:rPr>
                <w:rFonts w:cstheme="minorHAnsi"/>
              </w:rPr>
              <w:t xml:space="preserve">the </w:t>
            </w:r>
            <w:r w:rsidR="003F0E91">
              <w:rPr>
                <w:rFonts w:cstheme="minorHAnsi"/>
              </w:rPr>
              <w:t xml:space="preserve">‘what are odd and even </w:t>
            </w:r>
            <w:r>
              <w:rPr>
                <w:rFonts w:cstheme="minorHAnsi"/>
              </w:rPr>
              <w:t>numbers</w:t>
            </w:r>
            <w:r w:rsidR="003F0E91">
              <w:rPr>
                <w:rFonts w:cstheme="minorHAnsi"/>
              </w:rPr>
              <w:t>?’</w:t>
            </w:r>
            <w:r>
              <w:rPr>
                <w:rFonts w:cstheme="minorHAnsi"/>
              </w:rPr>
              <w:t xml:space="preserve"> video.</w:t>
            </w:r>
          </w:p>
          <w:p w14:paraId="0E4002CE" w14:textId="5A4348B9" w:rsidR="00C14E11" w:rsidRPr="00724985" w:rsidRDefault="00781E83" w:rsidP="008243D6">
            <w:pPr>
              <w:rPr>
                <w:rFonts w:cstheme="minorHAnsi"/>
                <w:b/>
                <w:u w:val="single"/>
              </w:rPr>
            </w:pPr>
            <w:hyperlink r:id="rId13" w:history="1">
              <w:r w:rsidR="00C14E11" w:rsidRPr="00C14E11">
                <w:rPr>
                  <w:color w:val="0000FF"/>
                  <w:u w:val="single"/>
                </w:rPr>
                <w:t>https://www.bbc.co.uk/bitesize/topics/zknsgk7/articles/zt4jj6f</w:t>
              </w:r>
            </w:hyperlink>
          </w:p>
        </w:tc>
        <w:tc>
          <w:tcPr>
            <w:tcW w:w="3147" w:type="dxa"/>
          </w:tcPr>
          <w:p w14:paraId="2E532372" w14:textId="0E2FCC77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5E6C9FBA" w14:textId="77777777" w:rsidR="00607D24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Collins maths work in your </w:t>
            </w:r>
            <w:r w:rsidR="00607D24">
              <w:rPr>
                <w:rFonts w:cstheme="minorHAnsi"/>
              </w:rPr>
              <w:t>work books for 20 minutes today.</w:t>
            </w:r>
          </w:p>
          <w:p w14:paraId="7AA4D2D4" w14:textId="77777777" w:rsidR="00607D24" w:rsidRDefault="00607D24" w:rsidP="008243D6">
            <w:pPr>
              <w:rPr>
                <w:rFonts w:cstheme="minorHAnsi"/>
              </w:rPr>
            </w:pPr>
          </w:p>
          <w:p w14:paraId="613AC50C" w14:textId="1905E377" w:rsidR="00607D24" w:rsidRDefault="00607D24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</w:t>
            </w:r>
            <w:r w:rsidR="00392783">
              <w:rPr>
                <w:rFonts w:cstheme="minorHAnsi"/>
              </w:rPr>
              <w:t>‘</w:t>
            </w:r>
            <w:r>
              <w:rPr>
                <w:rFonts w:cstheme="minorHAnsi"/>
              </w:rPr>
              <w:t>two times table</w:t>
            </w:r>
            <w:r w:rsidR="0039278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video</w:t>
            </w:r>
            <w:r w:rsidR="00392783">
              <w:rPr>
                <w:rFonts w:cstheme="minorHAnsi"/>
              </w:rPr>
              <w:t>.</w:t>
            </w:r>
          </w:p>
          <w:p w14:paraId="69C2A0E7" w14:textId="4B1B0393" w:rsidR="00607D24" w:rsidRPr="00607D24" w:rsidRDefault="00781E83" w:rsidP="008243D6">
            <w:pPr>
              <w:rPr>
                <w:rFonts w:cstheme="minorHAnsi"/>
              </w:rPr>
            </w:pPr>
            <w:hyperlink r:id="rId14" w:history="1">
              <w:r w:rsidR="00607D24" w:rsidRPr="00607D24">
                <w:rPr>
                  <w:color w:val="0000FF"/>
                  <w:u w:val="single"/>
                </w:rPr>
                <w:t>https://www.bbc.co.uk/bitesize/topics/zqbg87h/articles/zc7ygdm</w:t>
              </w:r>
            </w:hyperlink>
          </w:p>
        </w:tc>
        <w:tc>
          <w:tcPr>
            <w:tcW w:w="3147" w:type="dxa"/>
          </w:tcPr>
          <w:p w14:paraId="05657505" w14:textId="5AC3AE4C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666506A0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6772A68F" w14:textId="77777777" w:rsidR="00607D24" w:rsidRDefault="00607D24" w:rsidP="008243D6">
            <w:pPr>
              <w:rPr>
                <w:rFonts w:cstheme="minorHAnsi"/>
              </w:rPr>
            </w:pPr>
          </w:p>
          <w:p w14:paraId="346CABBE" w14:textId="23BB69B0" w:rsidR="00607D24" w:rsidRDefault="00607D24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</w:t>
            </w:r>
            <w:r w:rsidR="00392783">
              <w:rPr>
                <w:rFonts w:cstheme="minorHAnsi"/>
              </w:rPr>
              <w:t>‘</w:t>
            </w:r>
            <w:r>
              <w:rPr>
                <w:rFonts w:cstheme="minorHAnsi"/>
              </w:rPr>
              <w:t>five times table</w:t>
            </w:r>
            <w:r w:rsidR="0039278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video</w:t>
            </w:r>
            <w:r w:rsidR="00392783">
              <w:rPr>
                <w:rFonts w:cstheme="minorHAnsi"/>
              </w:rPr>
              <w:t>.</w:t>
            </w:r>
          </w:p>
          <w:p w14:paraId="209B84E6" w14:textId="4E08FEB8" w:rsidR="00607D24" w:rsidRPr="00724985" w:rsidRDefault="00781E83" w:rsidP="008243D6">
            <w:pPr>
              <w:rPr>
                <w:rFonts w:cstheme="minorHAnsi"/>
                <w:b/>
                <w:u w:val="single"/>
              </w:rPr>
            </w:pPr>
            <w:hyperlink r:id="rId15" w:history="1">
              <w:r w:rsidR="00607D24" w:rsidRPr="00607D24">
                <w:rPr>
                  <w:color w:val="0000FF"/>
                  <w:u w:val="single"/>
                </w:rPr>
                <w:t>https://www.bbc.co.uk/bitesize/topics/zqbg87h/articles/zw8qxfr</w:t>
              </w:r>
            </w:hyperlink>
          </w:p>
        </w:tc>
        <w:tc>
          <w:tcPr>
            <w:tcW w:w="3147" w:type="dxa"/>
          </w:tcPr>
          <w:p w14:paraId="5F109C28" w14:textId="200274E0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4A20BAC6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458DE26E" w14:textId="2FD01199" w:rsidR="00607D24" w:rsidRDefault="00607D24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</w:t>
            </w:r>
            <w:r w:rsidR="00392783">
              <w:rPr>
                <w:rFonts w:cstheme="minorHAnsi"/>
              </w:rPr>
              <w:t>‘</w:t>
            </w:r>
            <w:r>
              <w:rPr>
                <w:rFonts w:cstheme="minorHAnsi"/>
              </w:rPr>
              <w:t>ten times table</w:t>
            </w:r>
            <w:r w:rsidR="0039278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video.</w:t>
            </w:r>
          </w:p>
          <w:p w14:paraId="7E71531E" w14:textId="71CFA22F" w:rsidR="00607D24" w:rsidRPr="00724985" w:rsidRDefault="00781E83" w:rsidP="008243D6">
            <w:pPr>
              <w:rPr>
                <w:rFonts w:cstheme="minorHAnsi"/>
                <w:b/>
                <w:u w:val="single"/>
              </w:rPr>
            </w:pPr>
            <w:hyperlink r:id="rId16" w:history="1">
              <w:r w:rsidR="00607D24" w:rsidRPr="00607D24">
                <w:rPr>
                  <w:color w:val="0000FF"/>
                  <w:u w:val="single"/>
                </w:rPr>
                <w:t>https://www.bbc.co.uk/bitesize/topics/zqbg87h/articles/zq3rk2p</w:t>
              </w:r>
            </w:hyperlink>
          </w:p>
        </w:tc>
      </w:tr>
      <w:tr w:rsidR="008243D6" w:rsidRPr="00724985" w14:paraId="6BD0AA65" w14:textId="77777777" w:rsidTr="008243D6">
        <w:trPr>
          <w:trHeight w:val="1063"/>
        </w:trPr>
        <w:tc>
          <w:tcPr>
            <w:tcW w:w="3147" w:type="dxa"/>
          </w:tcPr>
          <w:p w14:paraId="099CA813" w14:textId="26A6570B" w:rsidR="00D51682" w:rsidRDefault="007E7E30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Topic</w:t>
            </w:r>
            <w:r w:rsidR="00DB3CBA">
              <w:rPr>
                <w:rFonts w:cstheme="minorHAnsi"/>
                <w:b/>
                <w:u w:val="single"/>
              </w:rPr>
              <w:t>- Transition</w:t>
            </w:r>
          </w:p>
          <w:p w14:paraId="354B0E59" w14:textId="5A3A374C" w:rsidR="00DB3CBA" w:rsidRPr="00DB3CBA" w:rsidRDefault="00392783" w:rsidP="00392783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We are starting to think about your transition into your new year group. We would like you to w</w:t>
            </w:r>
            <w:r w:rsidR="00DB3CBA">
              <w:rPr>
                <w:rFonts w:cstheme="minorHAnsi"/>
              </w:rPr>
              <w:t xml:space="preserve">rite </w:t>
            </w:r>
            <w:r w:rsidR="00A23BF0">
              <w:rPr>
                <w:rFonts w:cstheme="minorHAnsi"/>
              </w:rPr>
              <w:t xml:space="preserve">down </w:t>
            </w:r>
            <w:r>
              <w:rPr>
                <w:rFonts w:cstheme="minorHAnsi"/>
              </w:rPr>
              <w:t xml:space="preserve">some information </w:t>
            </w:r>
            <w:r w:rsidR="00DB3CBA">
              <w:rPr>
                <w:rFonts w:cstheme="minorHAnsi"/>
              </w:rPr>
              <w:t>that you would like to tell your</w:t>
            </w:r>
            <w:r w:rsidR="00A23B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new </w:t>
            </w:r>
            <w:r w:rsidR="00DB3CBA">
              <w:rPr>
                <w:rFonts w:cstheme="minorHAnsi"/>
              </w:rPr>
              <w:t xml:space="preserve">teacher about yourself </w:t>
            </w:r>
            <w:r w:rsidR="00A23BF0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>when you go to Y</w:t>
            </w:r>
            <w:r w:rsidR="00DB3CBA">
              <w:rPr>
                <w:rFonts w:cstheme="minorHAnsi"/>
              </w:rPr>
              <w:t>ear 2. Complete your ‘spreading your wings sheet’ (attached).</w:t>
            </w:r>
          </w:p>
        </w:tc>
        <w:tc>
          <w:tcPr>
            <w:tcW w:w="3147" w:type="dxa"/>
          </w:tcPr>
          <w:p w14:paraId="50CBC105" w14:textId="77777777" w:rsidR="00781E83" w:rsidRDefault="008243D6" w:rsidP="00781E83">
            <w:pPr>
              <w:rPr>
                <w:rFonts w:cstheme="minorHAnsi"/>
                <w:b/>
                <w:bCs/>
                <w:u w:val="single"/>
              </w:rPr>
            </w:pPr>
            <w:r w:rsidRPr="005B0736">
              <w:rPr>
                <w:rFonts w:cstheme="minorHAnsi"/>
                <w:b/>
                <w:bCs/>
                <w:u w:val="single"/>
              </w:rPr>
              <w:t>Topic</w:t>
            </w:r>
            <w:r w:rsidR="005B0736" w:rsidRPr="005B0736">
              <w:rPr>
                <w:rFonts w:cstheme="minorHAnsi"/>
                <w:b/>
                <w:bCs/>
                <w:u w:val="single"/>
              </w:rPr>
              <w:t xml:space="preserve">- </w:t>
            </w:r>
            <w:r w:rsidR="00D51682">
              <w:rPr>
                <w:rFonts w:cstheme="minorHAnsi"/>
                <w:b/>
                <w:bCs/>
                <w:u w:val="single"/>
              </w:rPr>
              <w:t>Music</w:t>
            </w:r>
          </w:p>
          <w:p w14:paraId="1C73233E" w14:textId="77777777" w:rsidR="00781E83" w:rsidRDefault="00781E83" w:rsidP="00781E83">
            <w:pPr>
              <w:rPr>
                <w:rFonts w:cstheme="minorHAnsi"/>
                <w:b/>
                <w:bCs/>
                <w:u w:val="single"/>
              </w:rPr>
            </w:pPr>
            <w:r w:rsidRPr="00781E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Singing Assembly Session 5- </w:t>
            </w:r>
            <w:hyperlink r:id="rId17" w:tgtFrame="_blank" w:history="1">
              <w:r w:rsidRPr="00781E83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https://www.youtube.com/watch?v=ZTkFuH3cQJ0</w:t>
              </w:r>
            </w:hyperlink>
          </w:p>
          <w:p w14:paraId="2BF29C0B" w14:textId="77777777" w:rsidR="00781E83" w:rsidRDefault="00781E83" w:rsidP="00781E83">
            <w:pPr>
              <w:rPr>
                <w:rFonts w:cstheme="minorHAnsi"/>
                <w:b/>
                <w:bCs/>
                <w:u w:val="single"/>
              </w:rPr>
            </w:pPr>
          </w:p>
          <w:p w14:paraId="3BD642A2" w14:textId="77777777" w:rsidR="00781E83" w:rsidRDefault="00781E83" w:rsidP="00781E83">
            <w:pPr>
              <w:rPr>
                <w:rFonts w:cstheme="minorHAnsi"/>
                <w:b/>
                <w:bCs/>
                <w:u w:val="single"/>
              </w:rPr>
            </w:pPr>
            <w:r w:rsidRPr="00781E83">
              <w:rPr>
                <w:rFonts w:ascii="Calibri" w:eastAsia="Times New Roman" w:hAnsi="Calibri" w:cs="Calibri"/>
                <w:color w:val="000000"/>
                <w:lang w:eastAsia="en-GB"/>
              </w:rPr>
              <w:t>Music Challenge 15 – Internalising the beat</w:t>
            </w:r>
          </w:p>
          <w:p w14:paraId="63CB98BE" w14:textId="0CB94D47" w:rsidR="00781E83" w:rsidRPr="00781E83" w:rsidRDefault="00781E83" w:rsidP="00781E83">
            <w:pPr>
              <w:rPr>
                <w:rFonts w:cstheme="minorHAnsi"/>
                <w:b/>
                <w:bCs/>
                <w:u w:val="single"/>
              </w:rPr>
            </w:pPr>
            <w:hyperlink r:id="rId18" w:tgtFrame="_blank" w:history="1">
              <w:r w:rsidRPr="00781E83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https://youtu.be/aIFHzEc</w:t>
              </w:r>
              <w:bookmarkStart w:id="1" w:name="_GoBack"/>
              <w:bookmarkEnd w:id="1"/>
              <w:r w:rsidRPr="00781E83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8QR4</w:t>
              </w:r>
            </w:hyperlink>
          </w:p>
          <w:p w14:paraId="2E4C6800" w14:textId="6B61AFD8" w:rsidR="00781E83" w:rsidRPr="00781E83" w:rsidRDefault="00781E83" w:rsidP="00781E8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81E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Band </w:t>
            </w:r>
            <w:r w:rsidRPr="00781E83">
              <w:rPr>
                <w:rFonts w:ascii="Calibri" w:eastAsia="Times New Roman" w:hAnsi="Calibri" w:cs="Calibri"/>
                <w:color w:val="000000"/>
                <w:lang w:eastAsia="en-GB"/>
              </w:rPr>
              <w:t>Instruments Demonstration video and questions to answers- See PDF document- Youtube link within document. ​</w:t>
            </w:r>
          </w:p>
          <w:p w14:paraId="7D38BD0C" w14:textId="67E500D4" w:rsidR="00D51682" w:rsidRPr="005B0736" w:rsidRDefault="00D51682" w:rsidP="00995746">
            <w:pPr>
              <w:rPr>
                <w:rFonts w:cstheme="minorHAnsi"/>
                <w:bCs/>
              </w:rPr>
            </w:pPr>
          </w:p>
        </w:tc>
        <w:tc>
          <w:tcPr>
            <w:tcW w:w="3147" w:type="dxa"/>
          </w:tcPr>
          <w:p w14:paraId="575DAA05" w14:textId="252A38E0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  <w:r w:rsidR="001E2C69">
              <w:rPr>
                <w:rFonts w:cstheme="minorHAnsi"/>
                <w:b/>
                <w:bCs/>
                <w:u w:val="single"/>
              </w:rPr>
              <w:t>-Transition</w:t>
            </w:r>
          </w:p>
          <w:p w14:paraId="19F40C91" w14:textId="77777777" w:rsidR="00392783" w:rsidRDefault="00373581" w:rsidP="00350EE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Write down </w:t>
            </w:r>
            <w:r w:rsidR="00DB3CBA">
              <w:rPr>
                <w:rFonts w:cstheme="minorHAnsi"/>
                <w:bCs/>
              </w:rPr>
              <w:t>q</w:t>
            </w:r>
            <w:r w:rsidR="00D51682">
              <w:rPr>
                <w:rFonts w:cstheme="minorHAnsi"/>
                <w:bCs/>
              </w:rPr>
              <w:t>uestions that you</w:t>
            </w:r>
            <w:r w:rsidR="00DB3CBA">
              <w:rPr>
                <w:rFonts w:cstheme="minorHAnsi"/>
                <w:bCs/>
              </w:rPr>
              <w:t xml:space="preserve"> would like to ask your</w:t>
            </w:r>
            <w:r w:rsidR="00392783">
              <w:rPr>
                <w:rFonts w:cstheme="minorHAnsi"/>
                <w:bCs/>
              </w:rPr>
              <w:t xml:space="preserve"> new teacher about your c</w:t>
            </w:r>
            <w:r w:rsidR="00DB3CBA">
              <w:rPr>
                <w:rFonts w:cstheme="minorHAnsi"/>
                <w:bCs/>
              </w:rPr>
              <w:t xml:space="preserve">lass in year 2? Write them down on a sheet of paper. </w:t>
            </w:r>
            <w:r w:rsidR="00350EE5">
              <w:rPr>
                <w:rFonts w:cstheme="minorHAnsi"/>
                <w:bCs/>
              </w:rPr>
              <w:t>E.g. What will we be learning about in year 2?</w:t>
            </w:r>
            <w:r w:rsidR="00392783">
              <w:rPr>
                <w:rFonts w:cstheme="minorHAnsi"/>
                <w:bCs/>
              </w:rPr>
              <w:t xml:space="preserve"> </w:t>
            </w:r>
          </w:p>
          <w:p w14:paraId="70622760" w14:textId="4292D70A" w:rsidR="00D51682" w:rsidRPr="00724985" w:rsidRDefault="00392783" w:rsidP="00350EE5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bCs/>
              </w:rPr>
              <w:t>T</w:t>
            </w:r>
            <w:r w:rsidR="00995746">
              <w:rPr>
                <w:rFonts w:cstheme="minorHAnsi"/>
                <w:bCs/>
              </w:rPr>
              <w:t>ake a picture of your questions and upload it to J2e.</w:t>
            </w:r>
          </w:p>
        </w:tc>
        <w:tc>
          <w:tcPr>
            <w:tcW w:w="3147" w:type="dxa"/>
            <w:shd w:val="clear" w:color="auto" w:fill="auto"/>
          </w:tcPr>
          <w:p w14:paraId="4D081C17" w14:textId="5FD4B833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  <w:r w:rsidR="001E2C69">
              <w:rPr>
                <w:rFonts w:cstheme="minorHAnsi"/>
                <w:b/>
                <w:bCs/>
                <w:u w:val="single"/>
              </w:rPr>
              <w:t>-Transition</w:t>
            </w:r>
          </w:p>
          <w:p w14:paraId="63A2559F" w14:textId="77777777" w:rsidR="007E70CA" w:rsidRPr="0069498A" w:rsidRDefault="007E70CA" w:rsidP="007E70C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Write about your favourite time/activity/ piece of learning from year 1 and what you are looking forward to in year 2. (See attachment named ‘my thoughts’)</w:t>
            </w:r>
          </w:p>
          <w:p w14:paraId="17596366" w14:textId="7E0EDF11" w:rsidR="0054216F" w:rsidRPr="00D51682" w:rsidRDefault="0054216F" w:rsidP="0054216F">
            <w:pPr>
              <w:rPr>
                <w:rFonts w:cstheme="minorHAnsi"/>
              </w:rPr>
            </w:pPr>
          </w:p>
        </w:tc>
        <w:tc>
          <w:tcPr>
            <w:tcW w:w="3147" w:type="dxa"/>
          </w:tcPr>
          <w:p w14:paraId="560D493D" w14:textId="7EAB59A9" w:rsidR="008243D6" w:rsidRDefault="008243D6" w:rsidP="008243D6">
            <w:pPr>
              <w:rPr>
                <w:rFonts w:cstheme="minorHAnsi"/>
                <w:bCs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  <w:r w:rsidR="001E2C69">
              <w:rPr>
                <w:rFonts w:cstheme="minorHAnsi"/>
                <w:b/>
                <w:bCs/>
                <w:u w:val="single"/>
              </w:rPr>
              <w:t>-Transition</w:t>
            </w:r>
          </w:p>
          <w:p w14:paraId="1B908A23" w14:textId="77777777" w:rsidR="007E70CA" w:rsidRDefault="007E70CA" w:rsidP="007E70C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Draw a picture of yourself and create a target for yourself for year 2. For example. ‘I want to get better at my maths skills.’ </w:t>
            </w:r>
          </w:p>
          <w:p w14:paraId="1310170A" w14:textId="77777777" w:rsidR="007E70CA" w:rsidRDefault="007E70CA" w:rsidP="007E70CA">
            <w:pPr>
              <w:rPr>
                <w:rFonts w:cstheme="minorHAnsi"/>
                <w:bCs/>
              </w:rPr>
            </w:pPr>
          </w:p>
          <w:p w14:paraId="50015E59" w14:textId="6B50A88E" w:rsidR="008243D6" w:rsidRDefault="007E70CA" w:rsidP="007E70CA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Cs/>
              </w:rPr>
              <w:t>Complete this on the ‘my target’ attachment.</w:t>
            </w:r>
          </w:p>
          <w:p w14:paraId="4208EF49" w14:textId="3F9BC625" w:rsidR="008243D6" w:rsidRPr="00724985" w:rsidRDefault="008243D6" w:rsidP="008243D6">
            <w:pPr>
              <w:rPr>
                <w:rFonts w:cstheme="minorHAnsi"/>
              </w:rPr>
            </w:pPr>
          </w:p>
        </w:tc>
      </w:tr>
      <w:tr w:rsidR="008243D6" w:rsidRPr="00724985" w14:paraId="1EA57C73" w14:textId="77777777" w:rsidTr="001235D7">
        <w:tc>
          <w:tcPr>
            <w:tcW w:w="15735" w:type="dxa"/>
            <w:gridSpan w:val="5"/>
          </w:tcPr>
          <w:p w14:paraId="1B01AF06" w14:textId="35A04D0E" w:rsidR="008243D6" w:rsidRPr="00724985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Daily Reading </w:t>
            </w:r>
          </w:p>
          <w:p w14:paraId="10D5877B" w14:textId="7174C5D7" w:rsidR="008243D6" w:rsidRDefault="008243D6" w:rsidP="008243D6">
            <w:pPr>
              <w:jc w:val="center"/>
              <w:rPr>
                <w:rFonts w:cstheme="minorHAnsi"/>
              </w:rPr>
            </w:pPr>
            <w:r w:rsidRPr="00724985">
              <w:rPr>
                <w:rFonts w:cstheme="minorHAnsi"/>
              </w:rPr>
              <w:t>Ask your parent/ carer/ sib</w:t>
            </w:r>
            <w:r>
              <w:rPr>
                <w:rFonts w:cstheme="minorHAnsi"/>
              </w:rPr>
              <w:t xml:space="preserve">ling to read to you at bedtime </w:t>
            </w:r>
            <w:r w:rsidRPr="008243D6">
              <w:rPr>
                <w:rFonts w:cstheme="minorHAnsi"/>
                <w:b/>
              </w:rPr>
              <w:t>AND</w:t>
            </w:r>
            <w:r w:rsidRPr="007249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spend some time each day </w:t>
            </w:r>
            <w:r w:rsidRPr="00724985">
              <w:rPr>
                <w:rFonts w:cstheme="minorHAnsi"/>
              </w:rPr>
              <w:t>read</w:t>
            </w:r>
            <w:r>
              <w:rPr>
                <w:rFonts w:cstheme="minorHAnsi"/>
              </w:rPr>
              <w:t xml:space="preserve">ing a book, either to </w:t>
            </w:r>
            <w:r w:rsidRPr="00724985">
              <w:rPr>
                <w:rFonts w:cstheme="minorHAnsi"/>
              </w:rPr>
              <w:t xml:space="preserve">yourself </w:t>
            </w:r>
            <w:r>
              <w:rPr>
                <w:rFonts w:cstheme="minorHAnsi"/>
              </w:rPr>
              <w:t xml:space="preserve">or someone else. </w:t>
            </w:r>
          </w:p>
          <w:p w14:paraId="3B9D5A7F" w14:textId="586AB603" w:rsidR="008243D6" w:rsidRPr="00724985" w:rsidRDefault="008243D6" w:rsidP="008243D6">
            <w:pPr>
              <w:rPr>
                <w:rFonts w:cstheme="minorHAnsi"/>
              </w:rPr>
            </w:pPr>
          </w:p>
        </w:tc>
      </w:tr>
      <w:tr w:rsidR="008243D6" w:rsidRPr="00724985" w14:paraId="3906822A" w14:textId="77777777" w:rsidTr="001235D7">
        <w:tc>
          <w:tcPr>
            <w:tcW w:w="15735" w:type="dxa"/>
            <w:gridSpan w:val="5"/>
          </w:tcPr>
          <w:p w14:paraId="13E3814B" w14:textId="27D6B5FA" w:rsidR="008243D6" w:rsidRPr="005B0736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 w:rsidRPr="005B0736">
              <w:rPr>
                <w:rFonts w:cstheme="minorHAnsi"/>
                <w:b/>
                <w:u w:val="single"/>
              </w:rPr>
              <w:t>Daily Physical Activity</w:t>
            </w:r>
          </w:p>
          <w:p w14:paraId="79A763F6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Joe Wicks - </w:t>
            </w:r>
            <w:hyperlink r:id="rId19" w:tgtFrame="_blank" w:history="1">
              <w:r w:rsidRPr="005B0736">
                <w:rPr>
                  <w:rStyle w:val="hyperlinkchar"/>
                  <w:rFonts w:asciiTheme="minorHAnsi" w:hAnsiTheme="minorHAnsi"/>
                  <w:color w:val="0070C0"/>
                  <w:sz w:val="22"/>
                  <w:szCs w:val="22"/>
                  <w:u w:val="single"/>
                </w:rPr>
                <w:t>https://www.youtube.com/watch?v=pTa5XTDUz7g</w:t>
              </w:r>
            </w:hyperlink>
          </w:p>
          <w:p w14:paraId="25B2C510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Go noodle - </w:t>
            </w:r>
            <w:hyperlink r:id="rId20" w:tgtFrame="_blank" w:history="1">
              <w:r w:rsidRPr="005B0736">
                <w:rPr>
                  <w:rStyle w:val="hyperlinkchar"/>
                  <w:rFonts w:asciiTheme="minorHAnsi" w:hAnsiTheme="minorHAnsi"/>
                  <w:color w:val="0563C1"/>
                  <w:sz w:val="22"/>
                  <w:szCs w:val="22"/>
                  <w:u w:val="single"/>
                </w:rPr>
                <w:t>https://www.gonoodle.com/</w:t>
              </w:r>
            </w:hyperlink>
          </w:p>
          <w:p w14:paraId="563EB17B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Cosmic Kids Yoga - </w:t>
            </w:r>
            <w:hyperlink r:id="rId21" w:tgtFrame="_blank" w:history="1">
              <w:r w:rsidRPr="005B0736">
                <w:rPr>
                  <w:rStyle w:val="hyperlinkchar"/>
                  <w:rFonts w:asciiTheme="minorHAnsi" w:hAnsiTheme="minorHAnsi"/>
                  <w:color w:val="0563C1"/>
                  <w:sz w:val="22"/>
                  <w:szCs w:val="22"/>
                  <w:u w:val="single"/>
                </w:rPr>
                <w:t>https://www.cosmickids.com/</w:t>
              </w:r>
            </w:hyperlink>
          </w:p>
          <w:p w14:paraId="322E65DC" w14:textId="664AAC65" w:rsidR="008243D6" w:rsidRDefault="008243D6" w:rsidP="005B0736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4B7BE057" w14:textId="6729566A" w:rsidR="0054420E" w:rsidRDefault="0054420E" w:rsidP="00DF7BDA">
      <w:pPr>
        <w:rPr>
          <w:b/>
          <w:bCs/>
        </w:rPr>
      </w:pPr>
      <w:bookmarkStart w:id="2" w:name="_Hlk38627264"/>
    </w:p>
    <w:bookmarkEnd w:id="2"/>
    <w:sectPr w:rsidR="0054420E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47A1" w14:textId="77777777" w:rsidR="00BF3C17" w:rsidRDefault="00BF3C17" w:rsidP="00341C65">
      <w:pPr>
        <w:spacing w:after="0" w:line="240" w:lineRule="auto"/>
      </w:pPr>
      <w:r>
        <w:separator/>
      </w:r>
    </w:p>
  </w:endnote>
  <w:endnote w:type="continuationSeparator" w:id="0">
    <w:p w14:paraId="0B1FDC47" w14:textId="77777777" w:rsidR="00BF3C17" w:rsidRDefault="00BF3C17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8ECB" w14:textId="77777777" w:rsidR="00BF3C17" w:rsidRDefault="00BF3C17" w:rsidP="00341C65">
      <w:pPr>
        <w:spacing w:after="0" w:line="240" w:lineRule="auto"/>
      </w:pPr>
      <w:r>
        <w:separator/>
      </w:r>
    </w:p>
  </w:footnote>
  <w:footnote w:type="continuationSeparator" w:id="0">
    <w:p w14:paraId="2E3E1C59" w14:textId="77777777" w:rsidR="00BF3C17" w:rsidRDefault="00BF3C17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E"/>
    <w:rsid w:val="00023A71"/>
    <w:rsid w:val="0002422D"/>
    <w:rsid w:val="000336D5"/>
    <w:rsid w:val="00057673"/>
    <w:rsid w:val="00072569"/>
    <w:rsid w:val="000801AD"/>
    <w:rsid w:val="00084BAC"/>
    <w:rsid w:val="0008606D"/>
    <w:rsid w:val="000D1330"/>
    <w:rsid w:val="000D2FA3"/>
    <w:rsid w:val="000D48C1"/>
    <w:rsid w:val="000D65F9"/>
    <w:rsid w:val="000E0626"/>
    <w:rsid w:val="000E6EDD"/>
    <w:rsid w:val="00106D6A"/>
    <w:rsid w:val="0011441E"/>
    <w:rsid w:val="00120D07"/>
    <w:rsid w:val="00122C52"/>
    <w:rsid w:val="001235D7"/>
    <w:rsid w:val="0013004B"/>
    <w:rsid w:val="0013298C"/>
    <w:rsid w:val="00137277"/>
    <w:rsid w:val="001477BD"/>
    <w:rsid w:val="0015463A"/>
    <w:rsid w:val="00154EEC"/>
    <w:rsid w:val="00164C80"/>
    <w:rsid w:val="00172F6E"/>
    <w:rsid w:val="001808CA"/>
    <w:rsid w:val="001874A5"/>
    <w:rsid w:val="00190E97"/>
    <w:rsid w:val="001928E2"/>
    <w:rsid w:val="00192B4B"/>
    <w:rsid w:val="00196843"/>
    <w:rsid w:val="001B658F"/>
    <w:rsid w:val="001B6D40"/>
    <w:rsid w:val="001C0F98"/>
    <w:rsid w:val="001C4B48"/>
    <w:rsid w:val="001D3E8A"/>
    <w:rsid w:val="001D4953"/>
    <w:rsid w:val="001E2C69"/>
    <w:rsid w:val="001E63FE"/>
    <w:rsid w:val="001E7DBD"/>
    <w:rsid w:val="001F11EA"/>
    <w:rsid w:val="0021410E"/>
    <w:rsid w:val="00217922"/>
    <w:rsid w:val="0025174E"/>
    <w:rsid w:val="00266D3B"/>
    <w:rsid w:val="0028184A"/>
    <w:rsid w:val="0028295A"/>
    <w:rsid w:val="00283B15"/>
    <w:rsid w:val="00283BEC"/>
    <w:rsid w:val="0029712C"/>
    <w:rsid w:val="002A39CE"/>
    <w:rsid w:val="002A7CFF"/>
    <w:rsid w:val="002B1153"/>
    <w:rsid w:val="002B4941"/>
    <w:rsid w:val="002C052D"/>
    <w:rsid w:val="002D04D1"/>
    <w:rsid w:val="002E6C87"/>
    <w:rsid w:val="002F09BD"/>
    <w:rsid w:val="00334943"/>
    <w:rsid w:val="00336409"/>
    <w:rsid w:val="00336778"/>
    <w:rsid w:val="00341C65"/>
    <w:rsid w:val="003472D8"/>
    <w:rsid w:val="00350EE5"/>
    <w:rsid w:val="00373581"/>
    <w:rsid w:val="00380DD1"/>
    <w:rsid w:val="00387FB2"/>
    <w:rsid w:val="00391B5B"/>
    <w:rsid w:val="00392783"/>
    <w:rsid w:val="00393F8A"/>
    <w:rsid w:val="003A2203"/>
    <w:rsid w:val="003D6C13"/>
    <w:rsid w:val="003E1A6F"/>
    <w:rsid w:val="003E3781"/>
    <w:rsid w:val="003E3CE7"/>
    <w:rsid w:val="003F0E91"/>
    <w:rsid w:val="004127A9"/>
    <w:rsid w:val="00415590"/>
    <w:rsid w:val="004215E7"/>
    <w:rsid w:val="00425096"/>
    <w:rsid w:val="00436A86"/>
    <w:rsid w:val="00440422"/>
    <w:rsid w:val="00447D1C"/>
    <w:rsid w:val="00450BFB"/>
    <w:rsid w:val="00452795"/>
    <w:rsid w:val="00453B9D"/>
    <w:rsid w:val="00465E7D"/>
    <w:rsid w:val="004827D2"/>
    <w:rsid w:val="004878E9"/>
    <w:rsid w:val="00496855"/>
    <w:rsid w:val="004B73AC"/>
    <w:rsid w:val="004B7795"/>
    <w:rsid w:val="004D1A2B"/>
    <w:rsid w:val="004E31C3"/>
    <w:rsid w:val="004E3B05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34941"/>
    <w:rsid w:val="0054216F"/>
    <w:rsid w:val="00543034"/>
    <w:rsid w:val="0054420E"/>
    <w:rsid w:val="00552AEF"/>
    <w:rsid w:val="00560A45"/>
    <w:rsid w:val="005910DC"/>
    <w:rsid w:val="00593775"/>
    <w:rsid w:val="005972D1"/>
    <w:rsid w:val="0059775E"/>
    <w:rsid w:val="005A79F7"/>
    <w:rsid w:val="005B0736"/>
    <w:rsid w:val="005B17E3"/>
    <w:rsid w:val="005B4D99"/>
    <w:rsid w:val="00607D24"/>
    <w:rsid w:val="006418A1"/>
    <w:rsid w:val="006418A5"/>
    <w:rsid w:val="00642647"/>
    <w:rsid w:val="00653D34"/>
    <w:rsid w:val="00670920"/>
    <w:rsid w:val="0069498A"/>
    <w:rsid w:val="006A3906"/>
    <w:rsid w:val="006A533E"/>
    <w:rsid w:val="006A5797"/>
    <w:rsid w:val="006C0172"/>
    <w:rsid w:val="006F40A8"/>
    <w:rsid w:val="006F6BBA"/>
    <w:rsid w:val="0070142E"/>
    <w:rsid w:val="00701468"/>
    <w:rsid w:val="00703E91"/>
    <w:rsid w:val="00723B7A"/>
    <w:rsid w:val="00724985"/>
    <w:rsid w:val="007543A8"/>
    <w:rsid w:val="00755AB5"/>
    <w:rsid w:val="007573DD"/>
    <w:rsid w:val="00767271"/>
    <w:rsid w:val="007672BA"/>
    <w:rsid w:val="00770855"/>
    <w:rsid w:val="00781E83"/>
    <w:rsid w:val="00784876"/>
    <w:rsid w:val="00784B3C"/>
    <w:rsid w:val="00787EF4"/>
    <w:rsid w:val="00794BC6"/>
    <w:rsid w:val="00796C19"/>
    <w:rsid w:val="007A23A5"/>
    <w:rsid w:val="007A589B"/>
    <w:rsid w:val="007B7B6A"/>
    <w:rsid w:val="007E27E8"/>
    <w:rsid w:val="007E70CA"/>
    <w:rsid w:val="007E7E30"/>
    <w:rsid w:val="008047E0"/>
    <w:rsid w:val="008065C4"/>
    <w:rsid w:val="00807908"/>
    <w:rsid w:val="008100DC"/>
    <w:rsid w:val="008202F2"/>
    <w:rsid w:val="008243D6"/>
    <w:rsid w:val="00831A8C"/>
    <w:rsid w:val="00836DF5"/>
    <w:rsid w:val="00844DA1"/>
    <w:rsid w:val="00846AC1"/>
    <w:rsid w:val="008528B2"/>
    <w:rsid w:val="00852D02"/>
    <w:rsid w:val="00857977"/>
    <w:rsid w:val="00866D14"/>
    <w:rsid w:val="00877E43"/>
    <w:rsid w:val="00887944"/>
    <w:rsid w:val="00891464"/>
    <w:rsid w:val="00895141"/>
    <w:rsid w:val="008A08A0"/>
    <w:rsid w:val="008B2A02"/>
    <w:rsid w:val="008B36B6"/>
    <w:rsid w:val="008C3D28"/>
    <w:rsid w:val="008D5034"/>
    <w:rsid w:val="008E74A3"/>
    <w:rsid w:val="0091073C"/>
    <w:rsid w:val="00913DAC"/>
    <w:rsid w:val="00913F8E"/>
    <w:rsid w:val="0092539B"/>
    <w:rsid w:val="009276EB"/>
    <w:rsid w:val="009348B1"/>
    <w:rsid w:val="00934CFA"/>
    <w:rsid w:val="009371C5"/>
    <w:rsid w:val="00945EA1"/>
    <w:rsid w:val="009656A6"/>
    <w:rsid w:val="009837CF"/>
    <w:rsid w:val="00983BE9"/>
    <w:rsid w:val="009934A8"/>
    <w:rsid w:val="00995746"/>
    <w:rsid w:val="009A358C"/>
    <w:rsid w:val="009A49E4"/>
    <w:rsid w:val="009A698E"/>
    <w:rsid w:val="009A6DAB"/>
    <w:rsid w:val="009B6E2C"/>
    <w:rsid w:val="009D18EE"/>
    <w:rsid w:val="009D3DB5"/>
    <w:rsid w:val="009D5FDE"/>
    <w:rsid w:val="00A02DB7"/>
    <w:rsid w:val="00A1063B"/>
    <w:rsid w:val="00A22253"/>
    <w:rsid w:val="00A23BF0"/>
    <w:rsid w:val="00A27945"/>
    <w:rsid w:val="00A311F2"/>
    <w:rsid w:val="00A445C0"/>
    <w:rsid w:val="00A4580E"/>
    <w:rsid w:val="00A62EE8"/>
    <w:rsid w:val="00A75A50"/>
    <w:rsid w:val="00A84AC6"/>
    <w:rsid w:val="00A9686C"/>
    <w:rsid w:val="00AB1398"/>
    <w:rsid w:val="00AB5527"/>
    <w:rsid w:val="00AB6B55"/>
    <w:rsid w:val="00AB6EE9"/>
    <w:rsid w:val="00AE6207"/>
    <w:rsid w:val="00AE75DA"/>
    <w:rsid w:val="00AF203A"/>
    <w:rsid w:val="00B17AB1"/>
    <w:rsid w:val="00B33D5C"/>
    <w:rsid w:val="00B45002"/>
    <w:rsid w:val="00B53A38"/>
    <w:rsid w:val="00B61E65"/>
    <w:rsid w:val="00B6383D"/>
    <w:rsid w:val="00B70E90"/>
    <w:rsid w:val="00B76C3D"/>
    <w:rsid w:val="00B87B03"/>
    <w:rsid w:val="00BA3A84"/>
    <w:rsid w:val="00BA5E42"/>
    <w:rsid w:val="00BC6223"/>
    <w:rsid w:val="00BC6C86"/>
    <w:rsid w:val="00BD27C9"/>
    <w:rsid w:val="00BD3DDF"/>
    <w:rsid w:val="00BF3C17"/>
    <w:rsid w:val="00BF4064"/>
    <w:rsid w:val="00C05A04"/>
    <w:rsid w:val="00C122A1"/>
    <w:rsid w:val="00C12B3B"/>
    <w:rsid w:val="00C14E11"/>
    <w:rsid w:val="00C27579"/>
    <w:rsid w:val="00C373E3"/>
    <w:rsid w:val="00C415D2"/>
    <w:rsid w:val="00C51EE6"/>
    <w:rsid w:val="00C53AE0"/>
    <w:rsid w:val="00C57929"/>
    <w:rsid w:val="00C60519"/>
    <w:rsid w:val="00C626C4"/>
    <w:rsid w:val="00C630A6"/>
    <w:rsid w:val="00C840F6"/>
    <w:rsid w:val="00C94294"/>
    <w:rsid w:val="00C96013"/>
    <w:rsid w:val="00C970B2"/>
    <w:rsid w:val="00CA3323"/>
    <w:rsid w:val="00CA45D6"/>
    <w:rsid w:val="00CC6980"/>
    <w:rsid w:val="00CC6F4F"/>
    <w:rsid w:val="00CD4D44"/>
    <w:rsid w:val="00CE0AF5"/>
    <w:rsid w:val="00CE4087"/>
    <w:rsid w:val="00CE496B"/>
    <w:rsid w:val="00CF3B27"/>
    <w:rsid w:val="00D00534"/>
    <w:rsid w:val="00D173B3"/>
    <w:rsid w:val="00D47767"/>
    <w:rsid w:val="00D51682"/>
    <w:rsid w:val="00D51C93"/>
    <w:rsid w:val="00D52F8E"/>
    <w:rsid w:val="00D77D48"/>
    <w:rsid w:val="00D80C0D"/>
    <w:rsid w:val="00DA5444"/>
    <w:rsid w:val="00DB0FDC"/>
    <w:rsid w:val="00DB3CBA"/>
    <w:rsid w:val="00DB5FE1"/>
    <w:rsid w:val="00DB70F2"/>
    <w:rsid w:val="00DE424A"/>
    <w:rsid w:val="00DF3460"/>
    <w:rsid w:val="00DF7BDA"/>
    <w:rsid w:val="00E00FA7"/>
    <w:rsid w:val="00E056EB"/>
    <w:rsid w:val="00E066E0"/>
    <w:rsid w:val="00E153EF"/>
    <w:rsid w:val="00E23863"/>
    <w:rsid w:val="00E343DE"/>
    <w:rsid w:val="00E448A9"/>
    <w:rsid w:val="00E46739"/>
    <w:rsid w:val="00E56C78"/>
    <w:rsid w:val="00E60132"/>
    <w:rsid w:val="00E840A6"/>
    <w:rsid w:val="00EA0E15"/>
    <w:rsid w:val="00EB46A6"/>
    <w:rsid w:val="00ED1094"/>
    <w:rsid w:val="00EE027E"/>
    <w:rsid w:val="00EE48E1"/>
    <w:rsid w:val="00EE7B9B"/>
    <w:rsid w:val="00F02398"/>
    <w:rsid w:val="00F035B0"/>
    <w:rsid w:val="00F03C44"/>
    <w:rsid w:val="00F30EDF"/>
    <w:rsid w:val="00F34431"/>
    <w:rsid w:val="00F43354"/>
    <w:rsid w:val="00F61070"/>
    <w:rsid w:val="00F639EA"/>
    <w:rsid w:val="00F64823"/>
    <w:rsid w:val="00F7133C"/>
    <w:rsid w:val="00F77B54"/>
    <w:rsid w:val="00F81BF4"/>
    <w:rsid w:val="00F8495C"/>
    <w:rsid w:val="00F84B7C"/>
    <w:rsid w:val="00F87F3E"/>
    <w:rsid w:val="00F918B5"/>
    <w:rsid w:val="00FA35E3"/>
    <w:rsid w:val="00FA6DCD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docId w15:val="{87AF5A90-387A-4D99-B12E-581C6D3D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3AC"/>
    <w:rPr>
      <w:color w:val="605E5C"/>
      <w:shd w:val="clear" w:color="auto" w:fill="E1DFDD"/>
    </w:rPr>
  </w:style>
  <w:style w:type="paragraph" w:customStyle="1" w:styleId="table0020grid">
    <w:name w:val="table_0020grid"/>
    <w:basedOn w:val="Normal"/>
    <w:rsid w:val="005B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gridchar">
    <w:name w:val="table_0020grid__char"/>
    <w:basedOn w:val="DefaultParagraphFont"/>
    <w:rsid w:val="005B0736"/>
  </w:style>
  <w:style w:type="character" w:customStyle="1" w:styleId="hyperlinkchar">
    <w:name w:val="hyperlink__char"/>
    <w:basedOn w:val="DefaultParagraphFont"/>
    <w:rsid w:val="005B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2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1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29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96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37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3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98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64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99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606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6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998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29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16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_FbjYUP_UtldV2K_-niWw/videos" TargetMode="External"/><Relationship Id="rId13" Type="http://schemas.openxmlformats.org/officeDocument/2006/relationships/hyperlink" Target="https://www.bbc.co.uk/bitesize/topics/zknsgk7/articles/zt4jj6f" TargetMode="External"/><Relationship Id="rId18" Type="http://schemas.openxmlformats.org/officeDocument/2006/relationships/hyperlink" Target="https://youtu.be/aIFHzEc8QR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lgflmail.org/owa/redir.aspx?REF=_rfS1ZcqrEZDwSNfYgL_sapjys-1P-z_lKGgBsX6XcXLR7_DSRjYCAFodHRwczovL3d3dy5jb3NtaWNraWRzLmNvbS8." TargetMode="External"/><Relationship Id="rId7" Type="http://schemas.openxmlformats.org/officeDocument/2006/relationships/hyperlink" Target="https://www.youtube.com/channel/UCP_FbjYUP_UtldV2K_-niWw/videos" TargetMode="External"/><Relationship Id="rId12" Type="http://schemas.openxmlformats.org/officeDocument/2006/relationships/hyperlink" Target="https://www.bbc.co.uk/bitesize/topics/z8sfr82/articles/zw4g2nb" TargetMode="External"/><Relationship Id="rId17" Type="http://schemas.openxmlformats.org/officeDocument/2006/relationships/hyperlink" Target="https://www.youtube.com/watch?v=ZTkFuH3cQJ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qbg87h/articles/zq3rk2p" TargetMode="External"/><Relationship Id="rId20" Type="http://schemas.openxmlformats.org/officeDocument/2006/relationships/hyperlink" Target="https://mail.lgflmail.org/owa/redir.aspx?REF=_GmpS328RI6ZP49aPTrCouL2vL8-ysVeKexFGE9UZYvLR7_DSRjYCAFodHRwczovL3d3dy5nb25vb2RsZS5jb20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P_FbjYUP_UtldV2K_-niWw/vide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opics/zqbg87h/articles/zw8qx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channel/UCP_FbjYUP_UtldV2K_-niWw/videos" TargetMode="External"/><Relationship Id="rId19" Type="http://schemas.openxmlformats.org/officeDocument/2006/relationships/hyperlink" Target="https://mail.lgflmail.org/owa/redir.aspx?REF=whMMXMN2SWm4kY5HSqGPIp4yzrJH4SDGr5r3x0cyCa7LR7_DSRjYCAFodHRwczovL3d3dy55b3V0dWJlLmNvbS93YXRjaD92PXBUYTVYVERVej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P_FbjYUP_UtldV2K_-niWw/videos" TargetMode="External"/><Relationship Id="rId14" Type="http://schemas.openxmlformats.org/officeDocument/2006/relationships/hyperlink" Target="https://www.bbc.co.uk/bitesize/topics/zqbg87h/articles/zc7yg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Lawrence</dc:creator>
  <cp:lastModifiedBy>Adina Hammond</cp:lastModifiedBy>
  <cp:revision>3</cp:revision>
  <dcterms:created xsi:type="dcterms:W3CDTF">2020-06-29T20:12:00Z</dcterms:created>
  <dcterms:modified xsi:type="dcterms:W3CDTF">2020-07-04T13:15:00Z</dcterms:modified>
</cp:coreProperties>
</file>